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F77" w:rsidRPr="00150F77" w:rsidRDefault="00150F77" w:rsidP="00150F77">
      <w:pPr>
        <w:widowControl/>
        <w:shd w:val="clear" w:color="auto" w:fill="FFFFFF"/>
        <w:spacing w:before="450"/>
        <w:jc w:val="center"/>
        <w:outlineLvl w:val="0"/>
        <w:rPr>
          <w:rFonts w:ascii="黑体" w:eastAsia="黑体" w:hAnsi="黑体" w:cs="宋体"/>
          <w:b/>
          <w:bCs/>
          <w:color w:val="333333"/>
          <w:kern w:val="36"/>
          <w:sz w:val="44"/>
          <w:szCs w:val="44"/>
        </w:rPr>
      </w:pPr>
      <w:bookmarkStart w:id="0" w:name="_GoBack"/>
      <w:r w:rsidRPr="00150F77">
        <w:rPr>
          <w:rFonts w:ascii="黑体" w:eastAsia="黑体" w:hAnsi="黑体" w:cs="宋体" w:hint="eastAsia"/>
          <w:b/>
          <w:bCs/>
          <w:color w:val="333333"/>
          <w:kern w:val="36"/>
          <w:sz w:val="44"/>
          <w:szCs w:val="44"/>
        </w:rPr>
        <w:t>如何理解党员要“讲规矩有纪律”？</w:t>
      </w:r>
    </w:p>
    <w:bookmarkEnd w:id="0"/>
    <w:p w:rsidR="00150F77" w:rsidRDefault="00150F77" w:rsidP="00150F77">
      <w:pPr>
        <w:widowControl/>
        <w:shd w:val="clear" w:color="auto" w:fill="FFFFFF"/>
        <w:spacing w:before="300" w:line="630" w:lineRule="atLeast"/>
        <w:jc w:val="center"/>
        <w:rPr>
          <w:rFonts w:ascii="仿宋" w:eastAsia="仿宋" w:hAnsi="仿宋" w:cs="宋体" w:hint="eastAsia"/>
          <w:color w:val="333333"/>
          <w:kern w:val="0"/>
          <w:sz w:val="32"/>
          <w:szCs w:val="32"/>
        </w:rPr>
      </w:pPr>
      <w:r>
        <w:rPr>
          <w:rFonts w:ascii="仿宋" w:eastAsia="仿宋" w:hAnsi="仿宋" w:cs="宋体" w:hint="eastAsia"/>
          <w:color w:val="333333"/>
          <w:kern w:val="0"/>
          <w:sz w:val="32"/>
          <w:szCs w:val="32"/>
        </w:rPr>
        <w:t>共产党员网</w:t>
      </w:r>
    </w:p>
    <w:p w:rsidR="00150F77" w:rsidRPr="00150F77" w:rsidRDefault="00150F77" w:rsidP="00150F77">
      <w:pPr>
        <w:widowControl/>
        <w:shd w:val="clear" w:color="auto" w:fill="FFFFFF"/>
        <w:spacing w:before="300" w:line="630" w:lineRule="atLeast"/>
        <w:ind w:firstLineChars="200" w:firstLine="640"/>
        <w:jc w:val="left"/>
        <w:rPr>
          <w:rFonts w:ascii="仿宋" w:eastAsia="仿宋" w:hAnsi="仿宋" w:cs="宋体"/>
          <w:color w:val="333333"/>
          <w:kern w:val="0"/>
          <w:sz w:val="32"/>
          <w:szCs w:val="32"/>
        </w:rPr>
      </w:pPr>
      <w:r w:rsidRPr="00150F77">
        <w:rPr>
          <w:rFonts w:ascii="仿宋" w:eastAsia="仿宋" w:hAnsi="仿宋" w:cs="宋体" w:hint="eastAsia"/>
          <w:color w:val="333333"/>
          <w:kern w:val="0"/>
          <w:sz w:val="32"/>
          <w:szCs w:val="32"/>
        </w:rPr>
        <w:t xml:space="preserve"> </w:t>
      </w:r>
      <w:r w:rsidRPr="00150F77">
        <w:rPr>
          <w:rFonts w:ascii="仿宋" w:eastAsia="仿宋" w:hAnsi="仿宋" w:cs="宋体" w:hint="eastAsia"/>
          <w:color w:val="333333"/>
          <w:kern w:val="0"/>
          <w:sz w:val="32"/>
          <w:szCs w:val="32"/>
        </w:rPr>
        <w:t>“两学一做”学习教育，基础在学，关键在做。党员要坚持以</w:t>
      </w:r>
      <w:proofErr w:type="gramStart"/>
      <w:r w:rsidRPr="00150F77">
        <w:rPr>
          <w:rFonts w:ascii="仿宋" w:eastAsia="仿宋" w:hAnsi="仿宋" w:cs="宋体" w:hint="eastAsia"/>
          <w:color w:val="333333"/>
          <w:kern w:val="0"/>
          <w:sz w:val="32"/>
          <w:szCs w:val="32"/>
        </w:rPr>
        <w:t>知促行</w:t>
      </w:r>
      <w:proofErr w:type="gramEnd"/>
      <w:r w:rsidRPr="00150F77">
        <w:rPr>
          <w:rFonts w:ascii="仿宋" w:eastAsia="仿宋" w:hAnsi="仿宋" w:cs="宋体" w:hint="eastAsia"/>
          <w:color w:val="333333"/>
          <w:kern w:val="0"/>
          <w:sz w:val="32"/>
          <w:szCs w:val="32"/>
        </w:rPr>
        <w:t>，做“四讲四有”的合格党员。其中，“讲规矩、有纪律”是对党员的基本要求，“欲知平直，则必准绳；欲知方圆，则必规矩”，讲不讲规矩、有没有纪律，是对党员干部党性的重要考验，也是检验党员干部对党忠诚度的重要标尺。</w:t>
      </w:r>
    </w:p>
    <w:p w:rsidR="00150F77" w:rsidRPr="00150F77" w:rsidRDefault="00150F77" w:rsidP="00150F77">
      <w:pPr>
        <w:widowControl/>
        <w:shd w:val="clear" w:color="auto" w:fill="FFFFFF"/>
        <w:spacing w:before="300" w:line="630" w:lineRule="atLeast"/>
        <w:jc w:val="left"/>
        <w:rPr>
          <w:rFonts w:ascii="仿宋" w:eastAsia="仿宋" w:hAnsi="仿宋" w:cs="宋体" w:hint="eastAsia"/>
          <w:color w:val="333333"/>
          <w:kern w:val="0"/>
          <w:sz w:val="32"/>
          <w:szCs w:val="32"/>
        </w:rPr>
      </w:pPr>
      <w:r w:rsidRPr="00150F77">
        <w:rPr>
          <w:rFonts w:ascii="仿宋" w:eastAsia="仿宋" w:hAnsi="仿宋" w:cs="宋体" w:hint="eastAsia"/>
          <w:color w:val="333333"/>
          <w:kern w:val="0"/>
          <w:sz w:val="32"/>
          <w:szCs w:val="32"/>
        </w:rPr>
        <w:t xml:space="preserve">　　</w:t>
      </w:r>
      <w:r w:rsidRPr="00150F77">
        <w:rPr>
          <w:rFonts w:ascii="仿宋" w:eastAsia="仿宋" w:hAnsi="仿宋" w:cs="宋体" w:hint="eastAsia"/>
          <w:b/>
          <w:bCs/>
          <w:color w:val="333333"/>
          <w:kern w:val="0"/>
          <w:sz w:val="32"/>
          <w:szCs w:val="32"/>
        </w:rPr>
        <w:t>什么是规矩？</w:t>
      </w:r>
    </w:p>
    <w:p w:rsidR="00150F77" w:rsidRPr="00150F77" w:rsidRDefault="00150F77" w:rsidP="00150F77">
      <w:pPr>
        <w:widowControl/>
        <w:shd w:val="clear" w:color="auto" w:fill="FFFFFF"/>
        <w:spacing w:before="300" w:line="630" w:lineRule="atLeast"/>
        <w:jc w:val="left"/>
        <w:rPr>
          <w:rFonts w:ascii="仿宋" w:eastAsia="仿宋" w:hAnsi="仿宋" w:cs="宋体" w:hint="eastAsia"/>
          <w:color w:val="333333"/>
          <w:kern w:val="0"/>
          <w:sz w:val="32"/>
          <w:szCs w:val="32"/>
        </w:rPr>
      </w:pPr>
      <w:r w:rsidRPr="00150F77">
        <w:rPr>
          <w:rFonts w:ascii="仿宋" w:eastAsia="仿宋" w:hAnsi="仿宋" w:cs="宋体" w:hint="eastAsia"/>
          <w:color w:val="333333"/>
          <w:kern w:val="0"/>
          <w:sz w:val="32"/>
          <w:szCs w:val="32"/>
        </w:rPr>
        <w:t xml:space="preserve">　　我们党的党内规矩是党的各级组织和全体党员必须遵守的行为规范和规则。党的规矩总的包括什么？其一，党章是全党必须遵循的总章程，也是总规矩。其二，党的纪律是刚性约束，政治纪律更是全党在政治方向、政治立场、政治言论、政治行动方面必须遵守的刚性约束。其三，国家法律是党员、干部必须遵守的规矩，法律是党领导人民制定的，全党必须模范执行。其四，党在长期实践中形成的优良传统和工作惯例。</w:t>
      </w:r>
    </w:p>
    <w:p w:rsidR="00150F77" w:rsidRPr="00150F77" w:rsidRDefault="00150F77" w:rsidP="00150F77">
      <w:pPr>
        <w:widowControl/>
        <w:shd w:val="clear" w:color="auto" w:fill="FFFFFF"/>
        <w:spacing w:before="300" w:line="630" w:lineRule="atLeast"/>
        <w:jc w:val="left"/>
        <w:rPr>
          <w:rFonts w:ascii="仿宋" w:eastAsia="仿宋" w:hAnsi="仿宋" w:cs="宋体" w:hint="eastAsia"/>
          <w:color w:val="333333"/>
          <w:kern w:val="0"/>
          <w:sz w:val="32"/>
          <w:szCs w:val="32"/>
        </w:rPr>
      </w:pPr>
      <w:r w:rsidRPr="00150F77">
        <w:rPr>
          <w:rFonts w:ascii="仿宋" w:eastAsia="仿宋" w:hAnsi="仿宋" w:cs="宋体" w:hint="eastAsia"/>
          <w:color w:val="333333"/>
          <w:kern w:val="0"/>
          <w:sz w:val="32"/>
          <w:szCs w:val="32"/>
        </w:rPr>
        <w:t xml:space="preserve">　　为什么说党在长期实践中形成的优良传统和工作惯例也是十分重要的党内规矩？这是因为，对我们这么一个大党来讲，不仅要靠党章和纪律，还要靠党的优良传统和惯例。这些规矩看着没有白纸黑字的规定，但都是一种传统、一种范式、一种要求。纪律是成文的规矩，</w:t>
      </w:r>
      <w:r w:rsidRPr="00150F77">
        <w:rPr>
          <w:rFonts w:ascii="仿宋" w:eastAsia="仿宋" w:hAnsi="仿宋" w:cs="宋体" w:hint="eastAsia"/>
          <w:color w:val="333333"/>
          <w:kern w:val="0"/>
          <w:sz w:val="32"/>
          <w:szCs w:val="32"/>
        </w:rPr>
        <w:lastRenderedPageBreak/>
        <w:t>一些未明文列入纪律的规矩是不成文的纪律；纪律是刚性的规矩，一些未明文列入纪律的规矩是自我约束的纪律。党内很多规矩是我们党在长期实践中形成的优良传统和工作惯例，经过实践检验，约定俗成、行之有效，反映了我们党对一些问题的深刻思考和科学总结，需要全党长期坚持并自觉遵循。</w:t>
      </w:r>
    </w:p>
    <w:p w:rsidR="00150F77" w:rsidRPr="00150F77" w:rsidRDefault="00150F77" w:rsidP="00150F77">
      <w:pPr>
        <w:widowControl/>
        <w:shd w:val="clear" w:color="auto" w:fill="FFFFFF"/>
        <w:spacing w:before="300" w:line="630" w:lineRule="atLeast"/>
        <w:jc w:val="left"/>
        <w:rPr>
          <w:rFonts w:ascii="仿宋" w:eastAsia="仿宋" w:hAnsi="仿宋" w:cs="宋体" w:hint="eastAsia"/>
          <w:color w:val="333333"/>
          <w:kern w:val="0"/>
          <w:sz w:val="32"/>
          <w:szCs w:val="32"/>
        </w:rPr>
      </w:pPr>
      <w:r w:rsidRPr="00150F77">
        <w:rPr>
          <w:rFonts w:ascii="仿宋" w:eastAsia="仿宋" w:hAnsi="仿宋" w:cs="宋体" w:hint="eastAsia"/>
          <w:color w:val="333333"/>
          <w:kern w:val="0"/>
          <w:sz w:val="32"/>
          <w:szCs w:val="32"/>
        </w:rPr>
        <w:t xml:space="preserve">　　</w:t>
      </w:r>
      <w:r w:rsidRPr="00150F77">
        <w:rPr>
          <w:rFonts w:ascii="仿宋" w:eastAsia="仿宋" w:hAnsi="仿宋" w:cs="宋体" w:hint="eastAsia"/>
          <w:b/>
          <w:bCs/>
          <w:color w:val="333333"/>
          <w:kern w:val="0"/>
          <w:sz w:val="32"/>
          <w:szCs w:val="32"/>
        </w:rPr>
        <w:t>党员如何做到“讲规矩、有纪律”？</w:t>
      </w:r>
    </w:p>
    <w:p w:rsidR="00150F77" w:rsidRPr="00150F77" w:rsidRDefault="00150F77" w:rsidP="00150F77">
      <w:pPr>
        <w:widowControl/>
        <w:shd w:val="clear" w:color="auto" w:fill="FFFFFF"/>
        <w:spacing w:before="300" w:line="630" w:lineRule="atLeast"/>
        <w:jc w:val="left"/>
        <w:rPr>
          <w:rFonts w:ascii="仿宋" w:eastAsia="仿宋" w:hAnsi="仿宋" w:cs="宋体" w:hint="eastAsia"/>
          <w:color w:val="333333"/>
          <w:kern w:val="0"/>
          <w:sz w:val="32"/>
          <w:szCs w:val="32"/>
        </w:rPr>
      </w:pPr>
      <w:r w:rsidRPr="00150F77">
        <w:rPr>
          <w:rFonts w:ascii="仿宋" w:eastAsia="仿宋" w:hAnsi="仿宋" w:cs="宋体" w:hint="eastAsia"/>
          <w:color w:val="333333"/>
          <w:kern w:val="0"/>
          <w:sz w:val="32"/>
          <w:szCs w:val="32"/>
        </w:rPr>
        <w:t xml:space="preserve">　　重点要做到“五个必须”：</w:t>
      </w:r>
    </w:p>
    <w:p w:rsidR="00150F77" w:rsidRPr="00150F77" w:rsidRDefault="00150F77" w:rsidP="00150F77">
      <w:pPr>
        <w:widowControl/>
        <w:shd w:val="clear" w:color="auto" w:fill="FFFFFF"/>
        <w:spacing w:before="300" w:line="630" w:lineRule="atLeast"/>
        <w:jc w:val="left"/>
        <w:rPr>
          <w:rFonts w:ascii="仿宋" w:eastAsia="仿宋" w:hAnsi="仿宋" w:cs="宋体" w:hint="eastAsia"/>
          <w:color w:val="333333"/>
          <w:kern w:val="0"/>
          <w:sz w:val="32"/>
          <w:szCs w:val="32"/>
        </w:rPr>
      </w:pPr>
      <w:r w:rsidRPr="00150F77">
        <w:rPr>
          <w:rFonts w:ascii="仿宋" w:eastAsia="仿宋" w:hAnsi="仿宋" w:cs="宋体" w:hint="eastAsia"/>
          <w:color w:val="333333"/>
          <w:kern w:val="0"/>
          <w:sz w:val="32"/>
          <w:szCs w:val="32"/>
        </w:rPr>
        <w:t xml:space="preserve">　　一是必须维护党中央权威，决不允许背离党中央要求另搞一套，必须在思想上政治上行动上同党中央保持高度一致，听从党中央指挥，不得阳奉阴违、自行其是，不得对党中央的大政方针说三道四，不得公开发表同中央精神相违背的言论。</w:t>
      </w:r>
    </w:p>
    <w:p w:rsidR="00150F77" w:rsidRPr="00150F77" w:rsidRDefault="00150F77" w:rsidP="00150F77">
      <w:pPr>
        <w:widowControl/>
        <w:shd w:val="clear" w:color="auto" w:fill="FFFFFF"/>
        <w:spacing w:before="300" w:line="630" w:lineRule="atLeast"/>
        <w:jc w:val="left"/>
        <w:rPr>
          <w:rFonts w:ascii="仿宋" w:eastAsia="仿宋" w:hAnsi="仿宋" w:cs="宋体" w:hint="eastAsia"/>
          <w:color w:val="333333"/>
          <w:kern w:val="0"/>
          <w:sz w:val="32"/>
          <w:szCs w:val="32"/>
        </w:rPr>
      </w:pPr>
      <w:r w:rsidRPr="00150F77">
        <w:rPr>
          <w:rFonts w:ascii="仿宋" w:eastAsia="仿宋" w:hAnsi="仿宋" w:cs="宋体" w:hint="eastAsia"/>
          <w:color w:val="333333"/>
          <w:kern w:val="0"/>
          <w:sz w:val="32"/>
          <w:szCs w:val="32"/>
        </w:rPr>
        <w:t xml:space="preserve">　　二是必须维护党的团结，决不允许在党内培植私人势力，要坚持五湖四海，团结一切忠实于党的同志，团结大多数，不得以人划线，不得搞任何形式的派别活动。</w:t>
      </w:r>
    </w:p>
    <w:p w:rsidR="00150F77" w:rsidRPr="00150F77" w:rsidRDefault="00150F77" w:rsidP="00150F77">
      <w:pPr>
        <w:widowControl/>
        <w:shd w:val="clear" w:color="auto" w:fill="FFFFFF"/>
        <w:spacing w:before="300" w:line="630" w:lineRule="atLeast"/>
        <w:jc w:val="left"/>
        <w:rPr>
          <w:rFonts w:ascii="仿宋" w:eastAsia="仿宋" w:hAnsi="仿宋" w:cs="宋体" w:hint="eastAsia"/>
          <w:color w:val="333333"/>
          <w:kern w:val="0"/>
          <w:sz w:val="32"/>
          <w:szCs w:val="32"/>
        </w:rPr>
      </w:pPr>
      <w:r w:rsidRPr="00150F77">
        <w:rPr>
          <w:rFonts w:ascii="仿宋" w:eastAsia="仿宋" w:hAnsi="仿宋" w:cs="宋体" w:hint="eastAsia"/>
          <w:color w:val="333333"/>
          <w:kern w:val="0"/>
          <w:sz w:val="32"/>
          <w:szCs w:val="32"/>
        </w:rPr>
        <w:t xml:space="preserve">　　三是必须遵循组织程序，决不允许</w:t>
      </w:r>
      <w:proofErr w:type="gramStart"/>
      <w:r w:rsidRPr="00150F77">
        <w:rPr>
          <w:rFonts w:ascii="仿宋" w:eastAsia="仿宋" w:hAnsi="仿宋" w:cs="宋体" w:hint="eastAsia"/>
          <w:color w:val="333333"/>
          <w:kern w:val="0"/>
          <w:sz w:val="32"/>
          <w:szCs w:val="32"/>
        </w:rPr>
        <w:t>擅作主</w:t>
      </w:r>
      <w:proofErr w:type="gramEnd"/>
      <w:r w:rsidRPr="00150F77">
        <w:rPr>
          <w:rFonts w:ascii="仿宋" w:eastAsia="仿宋" w:hAnsi="仿宋" w:cs="宋体" w:hint="eastAsia"/>
          <w:color w:val="333333"/>
          <w:kern w:val="0"/>
          <w:sz w:val="32"/>
          <w:szCs w:val="32"/>
        </w:rPr>
        <w:t>张、我行我素，重大问题该请示的请示，该汇报的汇报，不允许超越权限办事，不能先斩后奏。</w:t>
      </w:r>
    </w:p>
    <w:p w:rsidR="00150F77" w:rsidRPr="00150F77" w:rsidRDefault="00150F77" w:rsidP="00150F77">
      <w:pPr>
        <w:widowControl/>
        <w:shd w:val="clear" w:color="auto" w:fill="FFFFFF"/>
        <w:spacing w:before="300" w:line="630" w:lineRule="atLeast"/>
        <w:jc w:val="left"/>
        <w:rPr>
          <w:rFonts w:ascii="仿宋" w:eastAsia="仿宋" w:hAnsi="仿宋" w:cs="宋体" w:hint="eastAsia"/>
          <w:color w:val="333333"/>
          <w:kern w:val="0"/>
          <w:sz w:val="32"/>
          <w:szCs w:val="32"/>
        </w:rPr>
      </w:pPr>
      <w:r w:rsidRPr="00150F77">
        <w:rPr>
          <w:rFonts w:ascii="仿宋" w:eastAsia="仿宋" w:hAnsi="仿宋" w:cs="宋体" w:hint="eastAsia"/>
          <w:color w:val="333333"/>
          <w:kern w:val="0"/>
          <w:sz w:val="32"/>
          <w:szCs w:val="32"/>
        </w:rPr>
        <w:lastRenderedPageBreak/>
        <w:t xml:space="preserve">　　四是必须服从组织决定，决不允许搞非组织活动，</w:t>
      </w:r>
      <w:proofErr w:type="gramStart"/>
      <w:r w:rsidRPr="00150F77">
        <w:rPr>
          <w:rFonts w:ascii="仿宋" w:eastAsia="仿宋" w:hAnsi="仿宋" w:cs="宋体" w:hint="eastAsia"/>
          <w:color w:val="333333"/>
          <w:kern w:val="0"/>
          <w:sz w:val="32"/>
          <w:szCs w:val="32"/>
        </w:rPr>
        <w:t>不得跟</w:t>
      </w:r>
      <w:proofErr w:type="gramEnd"/>
      <w:r w:rsidRPr="00150F77">
        <w:rPr>
          <w:rFonts w:ascii="仿宋" w:eastAsia="仿宋" w:hAnsi="仿宋" w:cs="宋体" w:hint="eastAsia"/>
          <w:color w:val="333333"/>
          <w:kern w:val="0"/>
          <w:sz w:val="32"/>
          <w:szCs w:val="32"/>
        </w:rPr>
        <w:t>组织讨价还价，不得违背组织决定，遇到问题要找组织、依靠组织，不得欺骗组织、对抗组织。</w:t>
      </w:r>
    </w:p>
    <w:p w:rsidR="00150F77" w:rsidRPr="00150F77" w:rsidRDefault="00150F77" w:rsidP="00150F77">
      <w:pPr>
        <w:widowControl/>
        <w:shd w:val="clear" w:color="auto" w:fill="FFFFFF"/>
        <w:spacing w:before="300" w:line="630" w:lineRule="atLeast"/>
        <w:jc w:val="left"/>
        <w:rPr>
          <w:rFonts w:ascii="仿宋" w:eastAsia="仿宋" w:hAnsi="仿宋" w:cs="宋体" w:hint="eastAsia"/>
          <w:color w:val="333333"/>
          <w:kern w:val="0"/>
          <w:sz w:val="32"/>
          <w:szCs w:val="32"/>
        </w:rPr>
      </w:pPr>
      <w:r w:rsidRPr="00150F77">
        <w:rPr>
          <w:rFonts w:ascii="仿宋" w:eastAsia="仿宋" w:hAnsi="仿宋" w:cs="宋体" w:hint="eastAsia"/>
          <w:color w:val="333333"/>
          <w:kern w:val="0"/>
          <w:sz w:val="32"/>
          <w:szCs w:val="32"/>
        </w:rPr>
        <w:t xml:space="preserve">　　五是必须管好亲属和身边工作人员，决不允许他们擅权干政、谋取私利，不得纵容他们影响政策制定和人事安排、干预日常工作运行，不得默许他们利用特殊身份谋取非法利益。</w:t>
      </w:r>
    </w:p>
    <w:p w:rsidR="00150F77" w:rsidRPr="00150F77" w:rsidRDefault="00150F77" w:rsidP="00150F77">
      <w:pPr>
        <w:widowControl/>
        <w:shd w:val="clear" w:color="auto" w:fill="FFFFFF"/>
        <w:spacing w:before="300" w:line="630" w:lineRule="atLeast"/>
        <w:jc w:val="left"/>
        <w:rPr>
          <w:rFonts w:ascii="仿宋" w:eastAsia="仿宋" w:hAnsi="仿宋" w:cs="宋体" w:hint="eastAsia"/>
          <w:color w:val="333333"/>
          <w:kern w:val="0"/>
          <w:sz w:val="32"/>
          <w:szCs w:val="32"/>
        </w:rPr>
      </w:pPr>
      <w:r w:rsidRPr="00150F77">
        <w:rPr>
          <w:rFonts w:ascii="仿宋" w:eastAsia="仿宋" w:hAnsi="仿宋" w:cs="宋体" w:hint="eastAsia"/>
          <w:color w:val="333333"/>
          <w:kern w:val="0"/>
          <w:sz w:val="32"/>
          <w:szCs w:val="32"/>
        </w:rPr>
        <w:t xml:space="preserve">　　讲规矩、有纪律，不仅要靠监督，更要靠自律。党员干部必须牢固树立规矩、纪律意识，通过开展“两学一做”学习教育，把规矩和纪律刻印在心，始终做到心有所畏、言有所戒、行有所止，做政治上的明白人。</w:t>
      </w:r>
    </w:p>
    <w:p w:rsidR="000A6CDC" w:rsidRPr="00150F77" w:rsidRDefault="000A6CDC" w:rsidP="00E90E25"/>
    <w:sectPr w:rsidR="000A6CDC" w:rsidRPr="00150F77" w:rsidSect="00CA3A7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0C4E" w:rsidRDefault="004F0C4E" w:rsidP="00037D3E">
      <w:r>
        <w:separator/>
      </w:r>
    </w:p>
  </w:endnote>
  <w:endnote w:type="continuationSeparator" w:id="0">
    <w:p w:rsidR="004F0C4E" w:rsidRDefault="004F0C4E"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0C4E" w:rsidRDefault="004F0C4E" w:rsidP="00037D3E">
      <w:r>
        <w:separator/>
      </w:r>
    </w:p>
  </w:footnote>
  <w:footnote w:type="continuationSeparator" w:id="0">
    <w:p w:rsidR="004F0C4E" w:rsidRDefault="004F0C4E" w:rsidP="00037D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826F9D"/>
    <w:multiLevelType w:val="hybridMultilevel"/>
    <w:tmpl w:val="A9906758"/>
    <w:lvl w:ilvl="0" w:tplc="9E3ABC12">
      <w:start w:val="1"/>
      <w:numFmt w:val="japaneseCounting"/>
      <w:lvlText w:val="%1、"/>
      <w:lvlJc w:val="left"/>
      <w:pPr>
        <w:ind w:left="1380" w:hanging="72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1">
    <w:nsid w:val="21E62A9D"/>
    <w:multiLevelType w:val="hybridMultilevel"/>
    <w:tmpl w:val="2B6C2440"/>
    <w:lvl w:ilvl="0" w:tplc="7194B31E">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2">
    <w:nsid w:val="22B66A54"/>
    <w:multiLevelType w:val="hybridMultilevel"/>
    <w:tmpl w:val="AA88C65A"/>
    <w:lvl w:ilvl="0" w:tplc="7238291E">
      <w:start w:val="1"/>
      <w:numFmt w:val="decimal"/>
      <w:lvlText w:val="%1、"/>
      <w:lvlJc w:val="left"/>
      <w:pPr>
        <w:ind w:left="1365" w:hanging="720"/>
      </w:pPr>
      <w:rPr>
        <w:rFonts w:hint="default"/>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abstractNum w:abstractNumId="3">
    <w:nsid w:val="34E57A67"/>
    <w:multiLevelType w:val="hybridMultilevel"/>
    <w:tmpl w:val="2CD0946A"/>
    <w:lvl w:ilvl="0" w:tplc="7238291E">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60C532E8"/>
    <w:multiLevelType w:val="hybridMultilevel"/>
    <w:tmpl w:val="70C0D4B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684869A8"/>
    <w:multiLevelType w:val="hybridMultilevel"/>
    <w:tmpl w:val="5EDCB204"/>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6F2B1129"/>
    <w:multiLevelType w:val="hybridMultilevel"/>
    <w:tmpl w:val="128AB76C"/>
    <w:lvl w:ilvl="0" w:tplc="7238291E">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7BD56574"/>
    <w:multiLevelType w:val="hybridMultilevel"/>
    <w:tmpl w:val="B2841E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 w:numId="4">
    <w:abstractNumId w:val="7"/>
  </w:num>
  <w:num w:numId="5">
    <w:abstractNumId w:val="3"/>
  </w:num>
  <w:num w:numId="6">
    <w:abstractNumId w:val="6"/>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4090A"/>
    <w:rsid w:val="00043E81"/>
    <w:rsid w:val="000A6CDC"/>
    <w:rsid w:val="000B3F57"/>
    <w:rsid w:val="00132B87"/>
    <w:rsid w:val="00150F77"/>
    <w:rsid w:val="00185DB1"/>
    <w:rsid w:val="00247300"/>
    <w:rsid w:val="0039575E"/>
    <w:rsid w:val="003C0849"/>
    <w:rsid w:val="004A5E5E"/>
    <w:rsid w:val="004F0C4E"/>
    <w:rsid w:val="004F5C2B"/>
    <w:rsid w:val="00533C03"/>
    <w:rsid w:val="00576AB9"/>
    <w:rsid w:val="005817AE"/>
    <w:rsid w:val="00591495"/>
    <w:rsid w:val="006100A9"/>
    <w:rsid w:val="006704BF"/>
    <w:rsid w:val="006C5CBE"/>
    <w:rsid w:val="00744C9C"/>
    <w:rsid w:val="007D4DF6"/>
    <w:rsid w:val="008A3AAF"/>
    <w:rsid w:val="009762FD"/>
    <w:rsid w:val="009F4EFE"/>
    <w:rsid w:val="00A604DA"/>
    <w:rsid w:val="00B06E58"/>
    <w:rsid w:val="00BC78A9"/>
    <w:rsid w:val="00C00645"/>
    <w:rsid w:val="00CA3A7C"/>
    <w:rsid w:val="00DD05CD"/>
    <w:rsid w:val="00E75AB4"/>
    <w:rsid w:val="00E80988"/>
    <w:rsid w:val="00E90E25"/>
    <w:rsid w:val="00EC3BF1"/>
    <w:rsid w:val="00F27076"/>
    <w:rsid w:val="00FA1D94"/>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533C03"/>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533C0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211894405">
      <w:bodyDiv w:val="1"/>
      <w:marLeft w:val="0"/>
      <w:marRight w:val="0"/>
      <w:marTop w:val="0"/>
      <w:marBottom w:val="0"/>
      <w:divBdr>
        <w:top w:val="none" w:sz="0" w:space="0" w:color="auto"/>
        <w:left w:val="none" w:sz="0" w:space="0" w:color="auto"/>
        <w:bottom w:val="none" w:sz="0" w:space="0" w:color="auto"/>
        <w:right w:val="none" w:sz="0" w:space="0" w:color="auto"/>
      </w:divBdr>
      <w:divsChild>
        <w:div w:id="1431313240">
          <w:marLeft w:val="0"/>
          <w:marRight w:val="0"/>
          <w:marTop w:val="0"/>
          <w:marBottom w:val="0"/>
          <w:divBdr>
            <w:top w:val="none" w:sz="0" w:space="0" w:color="auto"/>
            <w:left w:val="none" w:sz="0" w:space="0" w:color="auto"/>
            <w:bottom w:val="none" w:sz="0" w:space="0" w:color="auto"/>
            <w:right w:val="none" w:sz="0" w:space="0" w:color="auto"/>
          </w:divBdr>
        </w:div>
      </w:divsChild>
    </w:div>
    <w:div w:id="729772788">
      <w:bodyDiv w:val="1"/>
      <w:marLeft w:val="0"/>
      <w:marRight w:val="0"/>
      <w:marTop w:val="0"/>
      <w:marBottom w:val="0"/>
      <w:divBdr>
        <w:top w:val="none" w:sz="0" w:space="0" w:color="auto"/>
        <w:left w:val="none" w:sz="0" w:space="0" w:color="auto"/>
        <w:bottom w:val="none" w:sz="0" w:space="0" w:color="auto"/>
        <w:right w:val="none" w:sz="0" w:space="0" w:color="auto"/>
      </w:divBdr>
    </w:div>
    <w:div w:id="1081484002">
      <w:bodyDiv w:val="1"/>
      <w:marLeft w:val="0"/>
      <w:marRight w:val="0"/>
      <w:marTop w:val="0"/>
      <w:marBottom w:val="0"/>
      <w:divBdr>
        <w:top w:val="none" w:sz="0" w:space="0" w:color="auto"/>
        <w:left w:val="none" w:sz="0" w:space="0" w:color="auto"/>
        <w:bottom w:val="none" w:sz="0" w:space="0" w:color="auto"/>
        <w:right w:val="none" w:sz="0" w:space="0" w:color="auto"/>
      </w:divBdr>
    </w:div>
    <w:div w:id="1565338880">
      <w:bodyDiv w:val="1"/>
      <w:marLeft w:val="0"/>
      <w:marRight w:val="0"/>
      <w:marTop w:val="0"/>
      <w:marBottom w:val="0"/>
      <w:divBdr>
        <w:top w:val="none" w:sz="0" w:space="0" w:color="auto"/>
        <w:left w:val="none" w:sz="0" w:space="0" w:color="auto"/>
        <w:bottom w:val="none" w:sz="0" w:space="0" w:color="auto"/>
        <w:right w:val="none" w:sz="0" w:space="0" w:color="auto"/>
      </w:divBdr>
    </w:div>
    <w:div w:id="1670325920">
      <w:bodyDiv w:val="1"/>
      <w:marLeft w:val="0"/>
      <w:marRight w:val="0"/>
      <w:marTop w:val="0"/>
      <w:marBottom w:val="0"/>
      <w:divBdr>
        <w:top w:val="none" w:sz="0" w:space="0" w:color="auto"/>
        <w:left w:val="none" w:sz="0" w:space="0" w:color="auto"/>
        <w:bottom w:val="none" w:sz="0" w:space="0" w:color="auto"/>
        <w:right w:val="none" w:sz="0" w:space="0" w:color="auto"/>
      </w:divBdr>
    </w:div>
    <w:div w:id="1798183170">
      <w:bodyDiv w:val="1"/>
      <w:marLeft w:val="0"/>
      <w:marRight w:val="0"/>
      <w:marTop w:val="0"/>
      <w:marBottom w:val="0"/>
      <w:divBdr>
        <w:top w:val="none" w:sz="0" w:space="0" w:color="auto"/>
        <w:left w:val="none" w:sz="0" w:space="0" w:color="auto"/>
        <w:bottom w:val="none" w:sz="0" w:space="0" w:color="auto"/>
        <w:right w:val="none" w:sz="0" w:space="0" w:color="auto"/>
      </w:divBdr>
    </w:div>
    <w:div w:id="1798260463">
      <w:bodyDiv w:val="1"/>
      <w:marLeft w:val="0"/>
      <w:marRight w:val="0"/>
      <w:marTop w:val="0"/>
      <w:marBottom w:val="0"/>
      <w:divBdr>
        <w:top w:val="none" w:sz="0" w:space="0" w:color="auto"/>
        <w:left w:val="none" w:sz="0" w:space="0" w:color="auto"/>
        <w:bottom w:val="none" w:sz="0" w:space="0" w:color="auto"/>
        <w:right w:val="none" w:sz="0" w:space="0" w:color="auto"/>
      </w:divBdr>
      <w:divsChild>
        <w:div w:id="18980124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169</Words>
  <Characters>966</Characters>
  <Application>Microsoft Office Word</Application>
  <DocSecurity>0</DocSecurity>
  <Lines>8</Lines>
  <Paragraphs>2</Paragraphs>
  <ScaleCrop>false</ScaleCrop>
  <Company>china</Company>
  <LinksUpToDate>false</LinksUpToDate>
  <CharactersWithSpaces>1133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2016-07-04T00:37:00Z</dcterms:created>
  <dcterms:modified xsi:type="dcterms:W3CDTF">2016-07-04T00:37:00Z</dcterms:modified>
</cp:coreProperties>
</file>