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center"/>
        <w:rPr>
          <w:rFonts w:ascii="黑体" w:eastAsia="黑体" w:hAnsi="黑体" w:cs="宋体"/>
          <w:color w:val="333333"/>
          <w:kern w:val="0"/>
          <w:sz w:val="44"/>
          <w:szCs w:val="44"/>
        </w:rPr>
      </w:pPr>
      <w:bookmarkStart w:id="0" w:name="_GoBack"/>
      <w:r w:rsidRPr="00815462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习近平对国有企业改革</w:t>
      </w:r>
      <w:proofErr w:type="gramStart"/>
      <w:r w:rsidRPr="00815462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作出</w:t>
      </w:r>
      <w:proofErr w:type="gramEnd"/>
      <w:r w:rsidRPr="00815462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重要指示强调</w:t>
      </w:r>
    </w:p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center"/>
        <w:rPr>
          <w:rFonts w:ascii="黑体" w:eastAsia="黑体" w:hAnsi="黑体" w:cs="宋体" w:hint="eastAsia"/>
          <w:color w:val="333333"/>
          <w:kern w:val="0"/>
          <w:sz w:val="44"/>
          <w:szCs w:val="44"/>
        </w:rPr>
      </w:pPr>
      <w:r w:rsidRPr="00815462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理直气壮做</w:t>
      </w:r>
      <w:proofErr w:type="gramStart"/>
      <w:r w:rsidRPr="00815462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强做</w:t>
      </w:r>
      <w:proofErr w:type="gramEnd"/>
      <w:r w:rsidRPr="00815462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优做大国有企业</w:t>
      </w:r>
    </w:p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center"/>
        <w:rPr>
          <w:rFonts w:ascii="黑体" w:eastAsia="黑体" w:hAnsi="黑体" w:cs="宋体" w:hint="eastAsia"/>
          <w:color w:val="333333"/>
          <w:kern w:val="0"/>
          <w:sz w:val="44"/>
          <w:szCs w:val="44"/>
        </w:rPr>
      </w:pPr>
      <w:r w:rsidRPr="00815462">
        <w:rPr>
          <w:rFonts w:ascii="黑体" w:eastAsia="黑体" w:hAnsi="黑体" w:cs="宋体" w:hint="eastAsia"/>
          <w:b/>
          <w:bCs/>
          <w:color w:val="333333"/>
          <w:kern w:val="0"/>
          <w:sz w:val="44"/>
          <w:szCs w:val="44"/>
        </w:rPr>
        <w:t>尽快在国企改革重要领域和关键环节取得新成效</w:t>
      </w:r>
    </w:p>
    <w:bookmarkEnd w:id="0"/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1546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李克强</w:t>
      </w:r>
      <w:proofErr w:type="gramStart"/>
      <w:r w:rsidRPr="0081546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作出</w:t>
      </w:r>
      <w:proofErr w:type="gramEnd"/>
      <w:r w:rsidRPr="0081546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批示</w:t>
      </w:r>
    </w:p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全国国有企业改革座谈会4日在京召开。中共中央总书记、国家主席、中央军委主席习近平作出重要指示强调，国有企业是壮大国家综合实力、保障人民共同利益的重要力量，必须理直气壮做</w:t>
      </w:r>
      <w:proofErr w:type="gramStart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强做</w:t>
      </w:r>
      <w:proofErr w:type="gramEnd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优做大，不断增强活力、影响力、抗风险能力，实现国有资产保值增值。要坚定不移深化国有企业改革，着力创新体制机制，加快建立现代企业制度，发挥国有企业各类人才积极性、主动性、创造性，激发各类要素活力。要按照创新、协调、绿色、开放、共享的发展理念的要求，推进结构调整、创新发展、布局优化，使国有企业在供给侧结构性改革中发挥带动作用。要加强监管，坚决防止国有资产流失。要坚持党要管党、从严治党，加强和改进党对国有企业的领导，充分发挥党组织的政治核心作用。各级党委和政府要牢记搞好国有企业、发展壮大国有经济的重大责任，加强对国有企业改革的组织领导，尽快在国有企业改革重要领域和关键环节取得新成效。</w:t>
      </w:r>
    </w:p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中共中央政治局常委、国务院总理李克强</w:t>
      </w:r>
      <w:proofErr w:type="gramStart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批示指出，长期以来，国有企业为推动经济社会发展、提升综合国力</w:t>
      </w:r>
      <w:proofErr w:type="gramStart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了重大贡献。</w:t>
      </w:r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当前，面对新常态、新形势，要认真贯彻党中央、国务院决策部署，牢固树立新发展理念，坚持不懈推动国有企业改革，积极推进建立现代企业制度和完善的法人治理结构，遵循市场规律，瘦身健体提质增效，淘汰过剩落后产能，以推动供给侧结构性改革。紧紧抓住世界新科技革命和产业变革的机遇，落实创新驱动发展战略，积极发展新经济，依托“互联网＋”和大众创业、万众创新，弘扬企业家精神和工匠精神，不断创新技术、产品与服务，提高主业的核心竞争力，推动传统产业改造升级。按照突出重点、规范有序、量力而行、防范风险的要求，更加扎实有效地推进“引进来”和“走出去”。各地区、各部门要着力破除体制机制障碍，完善监管制度，积极为国有企业改革营造良好环境。</w:t>
      </w:r>
    </w:p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中共中央政治局委员、国务院国有企业改革领导小组组长马凯出席会议并讲话。国务委员、国务院国有企业改革领导小组副组长王勇宣读了习近</w:t>
      </w:r>
      <w:proofErr w:type="gramStart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平重要</w:t>
      </w:r>
      <w:proofErr w:type="gramEnd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指示和李克强批示并主持会议。会议指出，要认真学习领会习近平总书记重要指示精神，全面贯彻落实党中央、国务院对国有企业改革的决策部署，坚持市场取向，突出问题导向，服务发展大局，紧紧围绕增强国有企业活力、优化国有经济布局、提高国有资本效率、防止国有资产流失、加强党对国有企业的领导，进一步解放思想，勇于创新，主动作为，因企施策，持续攻坚，不断把</w:t>
      </w:r>
      <w:proofErr w:type="gramStart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国企国</w:t>
      </w:r>
      <w:proofErr w:type="gramEnd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资改革引向深入，为经济社会发展</w:t>
      </w:r>
      <w:proofErr w:type="gramStart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新的更大贡献。</w:t>
      </w:r>
    </w:p>
    <w:p w:rsidR="00815462" w:rsidRPr="00815462" w:rsidRDefault="00815462" w:rsidP="00815462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81546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中央和国家机关有关部门、部分省市、部分中央企业和地方国有企业代表在座谈会上发言。</w:t>
      </w:r>
    </w:p>
    <w:p w:rsidR="000A6CDC" w:rsidRPr="00815462" w:rsidRDefault="000A6CDC" w:rsidP="00E90E25"/>
    <w:sectPr w:rsidR="000A6CDC" w:rsidRPr="00815462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16" w:rsidRDefault="00266916" w:rsidP="00037D3E">
      <w:r>
        <w:separator/>
      </w:r>
    </w:p>
  </w:endnote>
  <w:endnote w:type="continuationSeparator" w:id="0">
    <w:p w:rsidR="00266916" w:rsidRDefault="00266916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16" w:rsidRDefault="00266916" w:rsidP="00037D3E">
      <w:r>
        <w:separator/>
      </w:r>
    </w:p>
  </w:footnote>
  <w:footnote w:type="continuationSeparator" w:id="0">
    <w:p w:rsidR="00266916" w:rsidRDefault="00266916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266916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15462"/>
    <w:rsid w:val="008A3AAF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955</Characters>
  <Application>Microsoft Office Word</Application>
  <DocSecurity>0</DocSecurity>
  <Lines>7</Lines>
  <Paragraphs>2</Paragraphs>
  <ScaleCrop>false</ScaleCrop>
  <Company>china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2016-07-05T00:34:00Z</dcterms:created>
  <dcterms:modified xsi:type="dcterms:W3CDTF">2016-07-05T00:34:00Z</dcterms:modified>
</cp:coreProperties>
</file>