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33" w:rsidRPr="00A61033" w:rsidRDefault="00A61033" w:rsidP="00A61033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A61033">
        <w:rPr>
          <w:rFonts w:ascii="黑体" w:eastAsia="黑体" w:hAnsi="黑体" w:hint="eastAsia"/>
          <w:sz w:val="44"/>
          <w:szCs w:val="44"/>
        </w:rPr>
        <w:t>“两学一做”检验责任担当</w:t>
      </w:r>
    </w:p>
    <w:bookmarkEnd w:id="0"/>
    <w:p w:rsidR="00A61033" w:rsidRPr="00A61033" w:rsidRDefault="00A61033" w:rsidP="00A61033">
      <w:pPr>
        <w:jc w:val="center"/>
        <w:rPr>
          <w:rFonts w:ascii="华文楷体" w:eastAsia="华文楷体" w:hAnsi="华文楷体" w:hint="eastAsia"/>
          <w:sz w:val="36"/>
          <w:szCs w:val="36"/>
        </w:rPr>
      </w:pPr>
      <w:r w:rsidRPr="00A61033">
        <w:rPr>
          <w:rFonts w:ascii="仿宋" w:eastAsia="仿宋" w:hAnsi="仿宋"/>
          <w:sz w:val="32"/>
          <w:szCs w:val="32"/>
        </w:rPr>
        <w:fldChar w:fldCharType="begin"/>
      </w:r>
      <w:r w:rsidRPr="00A61033">
        <w:rPr>
          <w:rFonts w:ascii="仿宋" w:eastAsia="仿宋" w:hAnsi="仿宋"/>
          <w:sz w:val="32"/>
          <w:szCs w:val="32"/>
        </w:rPr>
        <w:instrText xml:space="preserve"> HYPERLINK "http://www.12371.cn/" \t "_blank" </w:instrText>
      </w:r>
      <w:r w:rsidRPr="00A61033">
        <w:rPr>
          <w:rFonts w:ascii="仿宋" w:eastAsia="仿宋" w:hAnsi="仿宋"/>
          <w:sz w:val="32"/>
          <w:szCs w:val="32"/>
        </w:rPr>
        <w:fldChar w:fldCharType="separate"/>
      </w:r>
      <w:r w:rsidRPr="00A61033">
        <w:rPr>
          <w:rStyle w:val="a8"/>
          <w:rFonts w:ascii="仿宋" w:eastAsia="仿宋" w:hAnsi="仿宋" w:hint="eastAsia"/>
          <w:color w:val="auto"/>
          <w:sz w:val="32"/>
          <w:szCs w:val="32"/>
          <w:u w:val="none"/>
        </w:rPr>
        <w:t>共产党员网</w:t>
      </w:r>
      <w:r w:rsidRPr="00A61033">
        <w:rPr>
          <w:rFonts w:ascii="仿宋" w:eastAsia="仿宋" w:hAnsi="仿宋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proofErr w:type="gramStart"/>
      <w:r w:rsidRPr="00A61033">
        <w:rPr>
          <w:rFonts w:ascii="华文楷体" w:eastAsia="华文楷体" w:hAnsi="华文楷体" w:hint="eastAsia"/>
          <w:sz w:val="36"/>
          <w:szCs w:val="36"/>
        </w:rPr>
        <w:t>万小艳</w:t>
      </w:r>
      <w:proofErr w:type="gramEnd"/>
    </w:p>
    <w:p w:rsidR="00A61033" w:rsidRDefault="00A61033" w:rsidP="00A61033">
      <w:pPr>
        <w:rPr>
          <w:rFonts w:ascii="仿宋" w:eastAsia="仿宋" w:hAnsi="仿宋" w:hint="eastAsia"/>
          <w:sz w:val="32"/>
          <w:szCs w:val="32"/>
        </w:rPr>
      </w:pPr>
      <w:r w:rsidRPr="00A61033">
        <w:rPr>
          <w:rFonts w:ascii="仿宋" w:eastAsia="仿宋" w:hAnsi="仿宋" w:hint="eastAsia"/>
          <w:sz w:val="32"/>
          <w:szCs w:val="32"/>
        </w:rPr>
        <w:t xml:space="preserve">　　</w:t>
      </w:r>
    </w:p>
    <w:p w:rsidR="00A61033" w:rsidRPr="00A61033" w:rsidRDefault="00A61033" w:rsidP="00A610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61033">
        <w:rPr>
          <w:rFonts w:ascii="仿宋" w:eastAsia="仿宋" w:hAnsi="仿宋" w:hint="eastAsia"/>
          <w:sz w:val="32"/>
          <w:szCs w:val="32"/>
        </w:rPr>
        <w:t>一位领导同志近日在上党课时说道：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“两学一做”，必须强化责任担当意识、彰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显责任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担当精神。的确如此。只有增强勇于担当的事业心和责任感，才能做到以学促做、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以做促学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，使“两学一做”落到实处、取得实效。</w:t>
      </w:r>
    </w:p>
    <w:p w:rsidR="00A61033" w:rsidRPr="00A61033" w:rsidRDefault="00A61033" w:rsidP="00A61033">
      <w:pPr>
        <w:rPr>
          <w:rFonts w:ascii="仿宋" w:eastAsia="仿宋" w:hAnsi="仿宋" w:hint="eastAsia"/>
          <w:sz w:val="32"/>
          <w:szCs w:val="32"/>
        </w:rPr>
      </w:pPr>
      <w:r w:rsidRPr="00A61033">
        <w:rPr>
          <w:rFonts w:ascii="仿宋" w:eastAsia="仿宋" w:hAnsi="仿宋" w:hint="eastAsia"/>
          <w:sz w:val="32"/>
          <w:szCs w:val="32"/>
        </w:rPr>
        <w:t xml:space="preserve">　　责任是社会分工的结果。社会犹如一张大网，个人只是其中的一个节点；节点的存在与发展，离不开大网上其他节点的协助和支持。个人与社会之间的关系、人与人之间的关系，简单地说就是“我为人人、人人为我”。个人创造出有价值的物质财富和精神财富，推动社会发展；社会提供日益丰富的物质财富和精神财富，以满足个人的需求。这表明，人是社会的人，社会是人的社会；只有人人承担起自己应尽的责任和义务，社会才能有序运行、和谐发展。正如古人所言，“天地生人，有一人当有一人之业；人生在世，生一日当尽一日之勤”。全心全意为人民服务是我们党的根本宗旨和优良传统。党员干部的党员身份和在社会分工中的角色，决定其不仅要“在其位、谋其政”，而且应“铁肩担道义”。在“两学一做”学习教育中，广大党员干部应进一步明确人与社会的关系，以义不容辞的态度对待责任担当，走出“事不关己，高高挂起”的认知与实践误区，不断增强勇于担当的思想觉悟与行动自觉。</w:t>
      </w:r>
    </w:p>
    <w:p w:rsidR="00A61033" w:rsidRPr="00A61033" w:rsidRDefault="00A61033" w:rsidP="00A61033">
      <w:pPr>
        <w:rPr>
          <w:rFonts w:ascii="仿宋" w:eastAsia="仿宋" w:hAnsi="仿宋" w:hint="eastAsia"/>
          <w:sz w:val="32"/>
          <w:szCs w:val="32"/>
        </w:rPr>
      </w:pPr>
      <w:r w:rsidRPr="00A61033">
        <w:rPr>
          <w:rFonts w:ascii="仿宋" w:eastAsia="仿宋" w:hAnsi="仿宋" w:hint="eastAsia"/>
          <w:sz w:val="32"/>
          <w:szCs w:val="32"/>
        </w:rPr>
        <w:t xml:space="preserve">　　责任担当与思想觉悟正相关。党员干部的思想觉悟越高，责任担</w:t>
      </w:r>
      <w:r w:rsidRPr="00A61033">
        <w:rPr>
          <w:rFonts w:ascii="仿宋" w:eastAsia="仿宋" w:hAnsi="仿宋" w:hint="eastAsia"/>
          <w:sz w:val="32"/>
          <w:szCs w:val="32"/>
        </w:rPr>
        <w:lastRenderedPageBreak/>
        <w:t>当精神就越强。纵观我们党走过的95年风雨历程，不同时期、各行各业都涌现出一大批优秀共产党员，如“铁人”王进喜、“人民的好书记”焦裕禄、“太行愚公”李保国……他们都有一个共同的鲜明特征：具有很高的思想觉悟和强烈的担当精神。因此，在“两学一做”学习教育中，党员干部应进一步提升责任意识、强化担当精神。党员干部尤其是领导干部无论以什么样的理由逃避责任、拒绝责任、推卸责任，都是不负责任的表现。可以说，勇于承担责任没有对错而只有选择、没有该不该而只有担不担。在这个问题上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正确的选择，前提是提高担当责任的思想觉悟。</w:t>
      </w:r>
    </w:p>
    <w:p w:rsidR="00A61033" w:rsidRPr="00A61033" w:rsidRDefault="00A61033" w:rsidP="00A61033">
      <w:pPr>
        <w:rPr>
          <w:rFonts w:ascii="仿宋" w:eastAsia="仿宋" w:hAnsi="仿宋" w:hint="eastAsia"/>
          <w:sz w:val="32"/>
          <w:szCs w:val="32"/>
        </w:rPr>
      </w:pPr>
      <w:r w:rsidRPr="00A61033">
        <w:rPr>
          <w:rFonts w:ascii="仿宋" w:eastAsia="仿宋" w:hAnsi="仿宋" w:hint="eastAsia"/>
          <w:sz w:val="32"/>
          <w:szCs w:val="32"/>
        </w:rPr>
        <w:t xml:space="preserve">　　责任担当与权力地位成正比。权力行使与责任担当紧密相连、有机统一：地位越高、权力越大，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担责也就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越多。为官重在担责，而不是享受待遇。古人有云，厚德载物，德不配位则必有灾殃。如果党员干部没有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担责意识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和担当精神，只是奔着自己的待遇、享受去“为官”，那么“出事”是迟早之事。承担责任是要付出的，责任越大，则付出越多。当然，承担的责任越大，历练的机会就越多，能力提升的空间也会越大；承担的责任越多，展示实力和德行的机会就越多，就越容易获得信任和机会，人生舞台将更广阔、人生成果会更丰硕。因此，广大党员干部应当积极、主动去拥抱责任而不是逃避责任，在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“两学一做”中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自觉落实习近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平同志提出的“面对大是大非敢于亮剑，面对矛盾敢于迎难而上，面对危机敢于挺身而出，面对失误敢于承担责任，面对歪风邪气敢于坚决斗争”，不断强化责任担当意识、彰</w:t>
      </w:r>
      <w:proofErr w:type="gramStart"/>
      <w:r w:rsidRPr="00A61033">
        <w:rPr>
          <w:rFonts w:ascii="仿宋" w:eastAsia="仿宋" w:hAnsi="仿宋" w:hint="eastAsia"/>
          <w:sz w:val="32"/>
          <w:szCs w:val="32"/>
        </w:rPr>
        <w:t>显责任</w:t>
      </w:r>
      <w:proofErr w:type="gramEnd"/>
      <w:r w:rsidRPr="00A61033">
        <w:rPr>
          <w:rFonts w:ascii="仿宋" w:eastAsia="仿宋" w:hAnsi="仿宋" w:hint="eastAsia"/>
          <w:sz w:val="32"/>
          <w:szCs w:val="32"/>
        </w:rPr>
        <w:t>担当精神。</w:t>
      </w:r>
    </w:p>
    <w:p w:rsidR="000A6CDC" w:rsidRPr="00A61033" w:rsidRDefault="000A6CDC" w:rsidP="009C0573"/>
    <w:sectPr w:rsidR="000A6CDC" w:rsidRPr="00A61033" w:rsidSect="00A6103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EA3" w:rsidRDefault="00845EA3" w:rsidP="00037D3E">
      <w:r>
        <w:separator/>
      </w:r>
    </w:p>
  </w:endnote>
  <w:endnote w:type="continuationSeparator" w:id="0">
    <w:p w:rsidR="00845EA3" w:rsidRDefault="00845EA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EA3" w:rsidRDefault="00845EA3" w:rsidP="00037D3E">
      <w:r>
        <w:separator/>
      </w:r>
    </w:p>
  </w:footnote>
  <w:footnote w:type="continuationSeparator" w:id="0">
    <w:p w:rsidR="00845EA3" w:rsidRDefault="00845EA3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B7CEB"/>
    <w:rsid w:val="004F5C2B"/>
    <w:rsid w:val="00533C03"/>
    <w:rsid w:val="00576AB9"/>
    <w:rsid w:val="005817AE"/>
    <w:rsid w:val="00591495"/>
    <w:rsid w:val="006100A9"/>
    <w:rsid w:val="00664DA9"/>
    <w:rsid w:val="006704BF"/>
    <w:rsid w:val="006C5CBE"/>
    <w:rsid w:val="00744C9C"/>
    <w:rsid w:val="007D4DF6"/>
    <w:rsid w:val="00845EA3"/>
    <w:rsid w:val="008A3AAF"/>
    <w:rsid w:val="009762FD"/>
    <w:rsid w:val="009C0573"/>
    <w:rsid w:val="009F4EFE"/>
    <w:rsid w:val="00A604DA"/>
    <w:rsid w:val="00A61033"/>
    <w:rsid w:val="00B009ED"/>
    <w:rsid w:val="00B06E58"/>
    <w:rsid w:val="00BC78A9"/>
    <w:rsid w:val="00C00645"/>
    <w:rsid w:val="00CA3A7C"/>
    <w:rsid w:val="00D731B6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A610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A610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66030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7D6C3"/>
                <w:right w:val="none" w:sz="0" w:space="0" w:color="auto"/>
              </w:divBdr>
            </w:div>
          </w:divsChild>
        </w:div>
        <w:div w:id="14096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40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0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0510">
              <w:marLeft w:val="0"/>
              <w:marRight w:val="0"/>
              <w:marTop w:val="0"/>
              <w:marBottom w:val="0"/>
              <w:divBdr>
                <w:top w:val="single" w:sz="12" w:space="0" w:color="F8AEC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64007">
                  <w:marLeft w:val="0"/>
                  <w:marRight w:val="0"/>
                  <w:marTop w:val="0"/>
                  <w:marBottom w:val="0"/>
                  <w:divBdr>
                    <w:top w:val="single" w:sz="2" w:space="11" w:color="D9D9D9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1053</Characters>
  <Application>Microsoft Office Word</Application>
  <DocSecurity>0</DocSecurity>
  <Lines>8</Lines>
  <Paragraphs>2</Paragraphs>
  <ScaleCrop>false</ScaleCrop>
  <Company>china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2016-07-07T02:18:00Z</dcterms:created>
  <dcterms:modified xsi:type="dcterms:W3CDTF">2016-07-07T02:18:00Z</dcterms:modified>
</cp:coreProperties>
</file>