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b/>
          <w:bCs/>
          <w:sz w:val="28"/>
          <w:szCs w:val="36"/>
          <w:lang w:val="en-US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-1137285</wp:posOffset>
                </wp:positionH>
                <wp:positionV relativeFrom="paragraph">
                  <wp:posOffset>-934085</wp:posOffset>
                </wp:positionV>
                <wp:extent cx="7175500" cy="873760"/>
                <wp:effectExtent l="0" t="0" r="2540" b="10160"/>
                <wp:wrapNone/>
                <wp:docPr id="146" name="组合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00" cy="873760"/>
                          <a:chOff x="5092" y="34484"/>
                          <a:chExt cx="11300" cy="1376"/>
                        </a:xfrm>
                        <a:effectLst/>
                      </wpg:grpSpPr>
                      <wps:wsp>
                        <wps:cNvPr id="143" name="矩形 143"/>
                        <wps:cNvSpPr/>
                        <wps:spPr>
                          <a:xfrm>
                            <a:off x="5092" y="3448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2D96D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4" name="矩形 144"/>
                        <wps:cNvSpPr/>
                        <wps:spPr>
                          <a:xfrm>
                            <a:off x="5503" y="3487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E7E6E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6464" y="35496"/>
                            <a:ext cx="9929" cy="4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55pt;margin-top:-73.55pt;height:68.8pt;width:565pt;z-index:251659264;mso-width-relative:page;mso-height-relative:page;" coordorigin="5092,34484" coordsize="11300,1376" o:gfxdata="UEsDBAoAAAAAAIdO4kAAAAAAAAAAAAAAAAAEAAAAZHJzL1BLAwQUAAAACACHTuJA2hQD99sAAAAM&#10;AQAADwAAAGRycy9kb3ducmV2LnhtbE2PQU/DMAyF70j8h8hI3LYkQBktTSc0AacJiQ0JcfNar63W&#10;JFWTtdu/xzvB7dnv6flzvjzZTow0hNY7A3quQJArfdW62sDX9m32BCJEdBV23pGBMwVYFtdXOWaV&#10;n9wnjZtYCy5xIUMDTYx9JmUoG7IY5r4nx97eDxYjj0MtqwEnLredvFPqUVpsHV9osKdVQ+Vhc7QG&#10;3iecXu7167g+7Ffnn23y8b3WZMztjVbPICKd4l8YLviMDgUz7fzRVUF0BmZ6kWrOXtTDghVn0kSl&#10;IHa8ShOQRS7/P1H8AlBLAwQUAAAACACHTuJAnSuk9L8DAAA7CwAADgAAAGRycy9lMm9Eb2MueG1s&#10;7VZLiyM3EL4H8h9E3zNu2+0n41kc2zMEhuzAJOSsUasfoJYUSR7P5JxDTiH3QAKBBAI55hbC/pp9&#10;/Iz9pJY9s14PmAT2tD609ShVqT5VfVWnz+4aQW65sbWSs6R7kiaES6byWpaz5Ouvzj8bJ8Q6KnMq&#10;lOSz5J7b5NnZp5+cbvSU91SlRM4NgRJppxs9Syrn9LTTsaziDbUnSnOJzUKZhjpMTdnJDd1AeyM6&#10;vTQddjbK5Nooxq3F6rLdTKJGc4xCVRQ140vF1g2XrtVquKAOLtmq1jY5C7ctCs7c86Kw3BExS+Cp&#10;C18YwfjGfztnp3RaGqqrmsUr0GOusOdTQ2sJoztVS+ooWZv6PVVNzYyyqnAnTDWd1pGACLzopnvY&#10;XBi11sGXcrop9Q50PNQe6v9ZLfvy9sqQOkckZMOESNrgyV//8/3Ln34gfgX4bHQ5hdiF0df6ysSF&#10;sp15l+8K0/h/OEPuArL3O2T5nSMMi6PuaDBIATrD3njUHw0j9KzC+/hjg3TSSwh2+1k2ztp3YdUq&#10;nu92+9vTXRz2250Hyzw89KV1ftlfd3e7jUaQ2gfk7P9D7rqimocHsR6SHXL9HXK//vny39+AXL9F&#10;LojtYLNTCwQPYHbI+S10k163hW0y3vdbG+suuGqIH8wSg2gPQUhvIxZ0uhXxRq0SdX5eCxEmprxZ&#10;CENuKTKjt5wMl/OI6jtiQpINYqM3CvBT5HuBPMOFGo2YsbJMCBUliIQ5E2xL5S3gIVrbS2qr1kZQ&#10;275rUztQiKgbxELqf9GykP7Y3mtuQfNPeaPye4BuVJvHVrPzGq5fUuuuqEHiIsJAbe45PoVQuLmK&#10;o4RUynx3aN3LIyqwm5ANiABefbumhidEfCERL5NulnnmCJNsMOphYh7v3DzeketmoYAo3gy3C0Mv&#10;78R2WBjVfAMGnHur2KKSwXaLX5wsXEtQ4FDG5/MgBrbQ1F3Ka828co+TVPO1U0Udo36LTkiBEPU+&#10;dT9I+GfvhX9IYG8dWXJE+A9SZFDI/fEo5v6HDP/VaDVcLT6G/8fw933Fk+X4KfYf7ML/579f/fj7&#10;mxe/4Pv6rz9QBgY+qGIeLGSsnltGeyhgsXQOsyFSyefBIJsEsgcbxgo4mfQmbR0ICfKo+m0pPlYB&#10;UUtfouj0iSrQMnpvkD3J6P5wYOuDtSJNP0/Pt4z9jpi/yEG+Rxsj81ASKk7zlcyJu9foMyQaTJDu&#10;LGl4DrrlKCN+FCQdrcUxkgDiyLIBtWgOIjOGNgE9VegjYv/nm7bH8yD/0POevQ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zBgAAW0NvbnRlbnRf&#10;VHlwZXNdLnhtbFBLAQIUAAoAAAAAAIdO4kAAAAAAAAAAAAAAAAAGAAAAAAAAAAAAEAAAABUFAABf&#10;cmVscy9QSwECFAAUAAAACACHTuJAihRmPNEAAACUAQAACwAAAAAAAAABACAAAAA5BQAAX3JlbHMv&#10;LnJlbHNQSwECFAAKAAAAAACHTuJAAAAAAAAAAAAAAAAABAAAAAAAAAAAABAAAAAAAAAAZHJzL1BL&#10;AQIUABQAAAAIAIdO4kDaFAP32wAAAAwBAAAPAAAAAAAAAAEAIAAAACIAAABkcnMvZG93bnJldi54&#10;bWxQSwECFAAUAAAACACHTuJAnSuk9L8DAAA7CwAADgAAAAAAAAABACAAAAAqAQAAZHJzL2Uyb0Rv&#10;Yy54bWxQSwUGAAAAAAYABgBZAQAAWwcAAAAA&#10;">
                <o:lock v:ext="edit" aspectratio="f"/>
                <v:rect id="_x0000_s1026" o:spid="_x0000_s1026" o:spt="1" style="position:absolute;left:5092;top:34484;height:986;width:921;v-text-anchor:middle;" fillcolor="#2D96DA" filled="t" stroked="f" coordsize="21600,21600" o:gfxdata="UEsDBAoAAAAAAIdO4kAAAAAAAAAAAAAAAAAEAAAAZHJzL1BLAwQUAAAACACHTuJAz1icrLwAAADc&#10;AAAADwAAAGRycy9kb3ducmV2LnhtbEVPO2/CMBDeK/EfrKvEVuzwUpviMCBVKhsNDO12ja9x2vgc&#10;xSbAv8eVkNju0/e81frsWjFQHxrPGrKJAkFcedNwreGwf3t6BhEissHWM2m4UIB1MXpYYW78iT9o&#10;KGMtUgiHHDXYGLtcylBZchgmviNO3I/vHcYE+1qaHk8p3LVyqtRSOmw4NVjsaGOp+iuPTkOsjuW3&#10;v9Sf+/BCC2V32+nv8KX1+DFTryAineNdfHO/mzR/PoP/Z9IFsr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YnK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503;top:34874;height:986;width:921;v-text-anchor:middle;" fillcolor="#E7E6EC" filled="t" stroked="f" coordsize="21600,21600" o:gfxdata="UEsDBAoAAAAAAIdO4kAAAAAAAAAAAAAAAAAEAAAAZHJzL1BLAwQUAAAACACHTuJAzZnLirwAAADc&#10;AAAADwAAAGRycy9kb3ducmV2LnhtbEVPTWuDQBC9F/Iflgn01qwJUqrN6iGQUI9JDV4n7lQl7qy4&#10;20T767OFQm/zeJ+zzSfTixuNrrOsYL2KQBDXVnfcKCg/9y9vIJxH1thbJgUzOcizxdMWU23vfKTb&#10;yTcihLBLUUHr/ZBK6eqWDLqVHYgD92VHgz7AsZF6xHsIN73cRNGrNNhxaGhxoF1L9fX0bRQk8dkm&#10;VcHnfTzNTTVcyp/iUCr1vFxH7yA8Tf5f/Of+0GF+HMPvM+ECmT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Zy4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6464;top:35496;height:4;width:9929;" filled="f" stroked="t" coordsize="21600,21600" o:gfxdata="UEsDBAoAAAAAAIdO4kAAAAAAAAAAAAAAAAAEAAAAZHJzL1BLAwQUAAAACACHTuJAkD0lGbsAAADc&#10;AAAADwAAAGRycy9kb3ducmV2LnhtbEVPS2vCQBC+F/wPywje6iZii0ZXkUKpFxEf6HXIjkkwOxuy&#10;U5P++25B6G0+vucs172r1YPaUHk2kI4TUMS5txUXBs6nz9cZqCDIFmvPZOCHAqxXg5clZtZ3fKDH&#10;UQoVQzhkaKAUaTKtQ16SwzD2DXHkbr51KBG2hbYtdjHc1XqSJO/aYcWxocSGPkrK78dvZ8B302C/&#10;dv3+sKFdOhe51NduYsxomCYLUEK9/Iuf7q2N86dv8PdMvEC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D0lGbsAAADc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B0F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</w:rPr>
        <w:t>新教务系统的登录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及如何进行缓考申请</w:t>
      </w:r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本文档将向您介绍新教务系统的登录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及如何进行缓考申请</w:t>
      </w:r>
      <w:r>
        <w:rPr>
          <w:rFonts w:hint="eastAsia" w:ascii="微软雅黑" w:hAnsi="微软雅黑" w:eastAsia="微软雅黑" w:cs="微软雅黑"/>
          <w:sz w:val="24"/>
          <w:szCs w:val="32"/>
        </w:rPr>
        <w:t>。为了您工作便利性，我们建议您使用谷歌、</w:t>
      </w:r>
      <w:r>
        <w:rPr>
          <w:rFonts w:ascii="微软雅黑" w:hAnsi="微软雅黑" w:eastAsia="微软雅黑" w:cs="微软雅黑"/>
          <w:sz w:val="24"/>
          <w:szCs w:val="32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</w:rPr>
        <w:t>dge、火狐浏览器。</w:t>
      </w:r>
    </w:p>
    <w:p>
      <w:pPr>
        <w:pStyle w:val="3"/>
        <w:bidi w:val="0"/>
        <w:rPr>
          <w:lang w:eastAsia="zh-Hans"/>
        </w:rPr>
      </w:pPr>
      <w:r>
        <w:rPr>
          <w:rFonts w:hint="eastAsia"/>
          <w:lang w:eastAsia="zh-Hans"/>
        </w:rPr>
        <w:t>灵谷寺本部校区登录</w:t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https://portal.nsi.edu.cn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808345" cy="2971165"/>
            <wp:effectExtent l="0" t="0" r="133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2971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rPr>
          <w:color w:val="FF0000"/>
        </w:rPr>
      </w:pPr>
      <w:r>
        <w:drawing>
          <wp:inline distT="0" distB="0" distL="0" distR="0">
            <wp:extent cx="5828665" cy="2967990"/>
            <wp:effectExtent l="0" t="0" r="825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391350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67325" cy="2682240"/>
            <wp:effectExtent l="0" t="0" r="5715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lang w:eastAsia="zh-Hans"/>
        </w:rPr>
      </w:pPr>
      <w:r>
        <w:rPr>
          <w:rFonts w:hint="eastAsia"/>
          <w:lang w:eastAsia="zh-Hans"/>
        </w:rPr>
        <w:t>非本部校区人员登录</w:t>
      </w:r>
    </w:p>
    <w:p>
      <w:pPr>
        <w:numPr>
          <w:ilvl w:val="1"/>
          <w:numId w:val="3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WebVPN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https://webvpn.nsi.edu.cn</w:t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）</w:t>
      </w:r>
    </w:p>
    <w:p>
      <w:pPr>
        <w:ind w:firstLine="420"/>
      </w:pPr>
      <w:r>
        <w:drawing>
          <wp:inline distT="0" distB="0" distL="114300" distR="114300">
            <wp:extent cx="5544185" cy="2844800"/>
            <wp:effectExtent l="0" t="0" r="3175" b="50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1079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3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/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密码，登录学校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eb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</w:t>
      </w:r>
    </w:p>
    <w:p>
      <w:pPr>
        <w:ind w:firstLine="420"/>
      </w:pPr>
      <w:r>
        <w:drawing>
          <wp:inline distT="0" distB="0" distL="114300" distR="114300">
            <wp:extent cx="5497830" cy="2815590"/>
            <wp:effectExtent l="0" t="0" r="3810" b="3810"/>
            <wp:docPr id="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7830" cy="281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3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】即可登录自己的账号。</w:t>
      </w:r>
    </w:p>
    <w:p>
      <w:pPr>
        <w:pStyle w:val="2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454015" cy="2777490"/>
            <wp:effectExtent l="0" t="0" r="1905" b="1143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缓考申请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菜单-缓考申请</w:t>
      </w:r>
    </w:p>
    <w:p>
      <w:r>
        <w:drawing>
          <wp:inline distT="0" distB="0" distL="114300" distR="114300">
            <wp:extent cx="6115685" cy="2872740"/>
            <wp:effectExtent l="0" t="0" r="1079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选择想要申请缓考的课程，点击【申请缓考】</w:t>
      </w:r>
    </w:p>
    <w:p>
      <w:r>
        <w:drawing>
          <wp:inline distT="0" distB="0" distL="114300" distR="114300">
            <wp:extent cx="6111240" cy="3281045"/>
            <wp:effectExtent l="0" t="0" r="0" b="1079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1240" cy="32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填写申请信息，填写完成后点击提交即可。</w:t>
      </w:r>
    </w:p>
    <w:p>
      <w:r>
        <w:drawing>
          <wp:inline distT="0" distB="0" distL="114300" distR="114300">
            <wp:extent cx="6117590" cy="3190240"/>
            <wp:effectExtent l="0" t="0" r="8890" b="1016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319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点击查看详情可查看申请详情和审核详情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点击撤回可对申请进行撤回（已进行审核的申请不可以撤回）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116955" cy="2199640"/>
            <wp:effectExtent l="0" t="0" r="9525" b="1016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详情</w:t>
      </w:r>
    </w:p>
    <w:p>
      <w:r>
        <w:drawing>
          <wp:inline distT="0" distB="0" distL="114300" distR="114300">
            <wp:extent cx="6113145" cy="3797300"/>
            <wp:effectExtent l="0" t="0" r="13335" b="1270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审核不通过后需要再次申请需联系教务处管理员重置提交状态，重置后即可再次提交。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注：管理员重置状态后需在第一时间进行撤回、修改、提交，因为重置状态后为已提交状态，需手动撤回，未及时撤回，第一审核节点审核后即不可撤回。未及时撤回修改，导致后果由学生自己承担。</w:t>
      </w:r>
      <w:bookmarkStart w:id="0" w:name="_GoBack"/>
      <w:bookmarkEnd w:id="0"/>
    </w:p>
    <w:p>
      <w:r>
        <w:drawing>
          <wp:inline distT="0" distB="0" distL="114300" distR="114300">
            <wp:extent cx="6118225" cy="2485390"/>
            <wp:effectExtent l="0" t="0" r="8255" b="139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24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重置后点击撤回按钮，撤回后点击修改再次提交即可。</w:t>
      </w:r>
    </w:p>
    <w:p>
      <w:r>
        <w:drawing>
          <wp:inline distT="0" distB="0" distL="114300" distR="114300">
            <wp:extent cx="6115685" cy="324485"/>
            <wp:effectExtent l="0" t="0" r="10795" b="10795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6113780" cy="247015"/>
            <wp:effectExtent l="0" t="0" r="12700" b="1206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24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numId w:val="0"/>
        </w:numPr>
        <w:ind w:left="420" w:leftChars="0"/>
        <w:jc w:val="center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在使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用过程中如果有什么技术问题，可加入这个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QQ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群咨询技术工程师。</w:t>
      </w:r>
    </w:p>
    <w:p>
      <w:pPr>
        <w:ind w:firstLine="420"/>
        <w:jc w:val="center"/>
        <w:rPr>
          <w:lang w:eastAsia="zh-Hans"/>
        </w:rPr>
      </w:pPr>
      <w:r>
        <w:rPr>
          <w:lang w:eastAsia="zh-Hans"/>
        </w:rPr>
        <w:drawing>
          <wp:inline distT="0" distB="0" distL="114300" distR="114300">
            <wp:extent cx="1221740" cy="2174875"/>
            <wp:effectExtent l="0" t="0" r="12700" b="4445"/>
            <wp:docPr id="17" name="图片 17" descr="IMG_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106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21740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134" w:right="1134" w:bottom="1134" w:left="1134" w:header="567" w:footer="0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9082211"/>
      <w:docPartObj>
        <w:docPartGallery w:val="autotext"/>
      </w:docPartObj>
    </w:sdtPr>
    <w:sdtEndPr>
      <w:rPr>
        <w:b/>
        <w:sz w:val="24"/>
        <w:szCs w:val="24"/>
      </w:rPr>
    </w:sdtEndPr>
    <w:sdtContent>
      <w:p>
        <w:pPr>
          <w:pStyle w:val="9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 xml:space="preserve">第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 xml:space="preserve"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 xml:space="preserve">页 </w:t>
        </w:r>
      </w:p>
    </w:sdtContent>
  </w:sdt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024EE"/>
    <w:multiLevelType w:val="multilevel"/>
    <w:tmpl w:val="1B3024EE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</w:lvl>
    <w:lvl w:ilvl="3" w:tentative="0">
      <w:start w:val="1"/>
      <w:numFmt w:val="decimal"/>
      <w:pStyle w:val="6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7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0OTM2OGIxNjA0ODk3YTU5ZDdmM2FhNjNkNmQxN2U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B01"/>
    <w:rsid w:val="0015646A"/>
    <w:rsid w:val="00160841"/>
    <w:rsid w:val="00162AC9"/>
    <w:rsid w:val="0016417F"/>
    <w:rsid w:val="00164D08"/>
    <w:rsid w:val="00165887"/>
    <w:rsid w:val="0016785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309D"/>
    <w:rsid w:val="00543F75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30406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56D0"/>
    <w:rsid w:val="00C06412"/>
    <w:rsid w:val="00C07F71"/>
    <w:rsid w:val="00C10B54"/>
    <w:rsid w:val="00C115DC"/>
    <w:rsid w:val="00C12FBE"/>
    <w:rsid w:val="00C14481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494C"/>
    <w:rsid w:val="00DA4CAF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F90EE0"/>
    <w:rsid w:val="020D49B7"/>
    <w:rsid w:val="021B6C30"/>
    <w:rsid w:val="029A4586"/>
    <w:rsid w:val="02D542A7"/>
    <w:rsid w:val="03D81694"/>
    <w:rsid w:val="05100499"/>
    <w:rsid w:val="057F1656"/>
    <w:rsid w:val="066B317C"/>
    <w:rsid w:val="08147C9D"/>
    <w:rsid w:val="09B76E5D"/>
    <w:rsid w:val="0B6020BC"/>
    <w:rsid w:val="0BF52757"/>
    <w:rsid w:val="0C2E21BF"/>
    <w:rsid w:val="0E9D742B"/>
    <w:rsid w:val="0F941B97"/>
    <w:rsid w:val="111114C9"/>
    <w:rsid w:val="11E53ADD"/>
    <w:rsid w:val="11F7562D"/>
    <w:rsid w:val="14720ADE"/>
    <w:rsid w:val="15AA6B1A"/>
    <w:rsid w:val="163674AD"/>
    <w:rsid w:val="16B233D7"/>
    <w:rsid w:val="16C9740F"/>
    <w:rsid w:val="17233F76"/>
    <w:rsid w:val="18476B08"/>
    <w:rsid w:val="1B3325F7"/>
    <w:rsid w:val="1B616EF2"/>
    <w:rsid w:val="1BD25374"/>
    <w:rsid w:val="1C625014"/>
    <w:rsid w:val="1D022A5E"/>
    <w:rsid w:val="1E1E31CB"/>
    <w:rsid w:val="1EC11B21"/>
    <w:rsid w:val="1F734047"/>
    <w:rsid w:val="1FCE1999"/>
    <w:rsid w:val="21B47737"/>
    <w:rsid w:val="224820D0"/>
    <w:rsid w:val="234D29DF"/>
    <w:rsid w:val="261A6A42"/>
    <w:rsid w:val="272A2BE1"/>
    <w:rsid w:val="2741354B"/>
    <w:rsid w:val="27997AD9"/>
    <w:rsid w:val="27D86AE1"/>
    <w:rsid w:val="28757F13"/>
    <w:rsid w:val="2A554269"/>
    <w:rsid w:val="2A660DFA"/>
    <w:rsid w:val="2A7A76DD"/>
    <w:rsid w:val="306C64EA"/>
    <w:rsid w:val="31A25D3F"/>
    <w:rsid w:val="31A34163"/>
    <w:rsid w:val="31F30690"/>
    <w:rsid w:val="3241316B"/>
    <w:rsid w:val="332F4325"/>
    <w:rsid w:val="346D4785"/>
    <w:rsid w:val="348F04EA"/>
    <w:rsid w:val="34A93C5D"/>
    <w:rsid w:val="358E4C71"/>
    <w:rsid w:val="36736DDF"/>
    <w:rsid w:val="36C52D43"/>
    <w:rsid w:val="37F81ACC"/>
    <w:rsid w:val="382658D3"/>
    <w:rsid w:val="38B9742D"/>
    <w:rsid w:val="38C04DC9"/>
    <w:rsid w:val="3AD036D7"/>
    <w:rsid w:val="3AEC78C1"/>
    <w:rsid w:val="3BA96F50"/>
    <w:rsid w:val="3BBC36E4"/>
    <w:rsid w:val="3BD1034E"/>
    <w:rsid w:val="3C014996"/>
    <w:rsid w:val="3C915CF3"/>
    <w:rsid w:val="3D1A515D"/>
    <w:rsid w:val="3D371037"/>
    <w:rsid w:val="3D634EB8"/>
    <w:rsid w:val="3EE06CCB"/>
    <w:rsid w:val="40E24BE0"/>
    <w:rsid w:val="4108042C"/>
    <w:rsid w:val="410E6F78"/>
    <w:rsid w:val="41881A54"/>
    <w:rsid w:val="419A17B6"/>
    <w:rsid w:val="42112BAB"/>
    <w:rsid w:val="426D3DD2"/>
    <w:rsid w:val="42DB31BF"/>
    <w:rsid w:val="43E10037"/>
    <w:rsid w:val="45027F43"/>
    <w:rsid w:val="45EF300C"/>
    <w:rsid w:val="4745402B"/>
    <w:rsid w:val="47EC5C0C"/>
    <w:rsid w:val="488D3EF8"/>
    <w:rsid w:val="48D16C91"/>
    <w:rsid w:val="49873B2D"/>
    <w:rsid w:val="49B85B14"/>
    <w:rsid w:val="4A5C59A3"/>
    <w:rsid w:val="4A623965"/>
    <w:rsid w:val="4DAA37DC"/>
    <w:rsid w:val="4DC05035"/>
    <w:rsid w:val="4EE670D6"/>
    <w:rsid w:val="4F7977F1"/>
    <w:rsid w:val="50CE66DE"/>
    <w:rsid w:val="53BC6487"/>
    <w:rsid w:val="55F5660B"/>
    <w:rsid w:val="571B6637"/>
    <w:rsid w:val="57831B35"/>
    <w:rsid w:val="588B5823"/>
    <w:rsid w:val="5900361E"/>
    <w:rsid w:val="5910578B"/>
    <w:rsid w:val="5AED30ED"/>
    <w:rsid w:val="5D9E1B03"/>
    <w:rsid w:val="5E9640B6"/>
    <w:rsid w:val="5F456DAE"/>
    <w:rsid w:val="5F546567"/>
    <w:rsid w:val="5F6217F3"/>
    <w:rsid w:val="60623F2D"/>
    <w:rsid w:val="632C5AB4"/>
    <w:rsid w:val="63563CB4"/>
    <w:rsid w:val="637F15E3"/>
    <w:rsid w:val="64C735EF"/>
    <w:rsid w:val="658A7961"/>
    <w:rsid w:val="663A11C3"/>
    <w:rsid w:val="667345DF"/>
    <w:rsid w:val="67E84BCE"/>
    <w:rsid w:val="67FC30CE"/>
    <w:rsid w:val="68151874"/>
    <w:rsid w:val="69E1105E"/>
    <w:rsid w:val="6A45368E"/>
    <w:rsid w:val="6AE803AB"/>
    <w:rsid w:val="6BEC726C"/>
    <w:rsid w:val="6C370FD7"/>
    <w:rsid w:val="6D2563E6"/>
    <w:rsid w:val="6DDC4A81"/>
    <w:rsid w:val="6E04658C"/>
    <w:rsid w:val="6E3D1078"/>
    <w:rsid w:val="6E6B7B38"/>
    <w:rsid w:val="6EF066A6"/>
    <w:rsid w:val="701F53B4"/>
    <w:rsid w:val="704357DF"/>
    <w:rsid w:val="71F86F25"/>
    <w:rsid w:val="72091BEE"/>
    <w:rsid w:val="723D706A"/>
    <w:rsid w:val="727C1F94"/>
    <w:rsid w:val="72DA5139"/>
    <w:rsid w:val="733F3638"/>
    <w:rsid w:val="740A0116"/>
    <w:rsid w:val="75A95EBF"/>
    <w:rsid w:val="76F86E78"/>
    <w:rsid w:val="78457880"/>
    <w:rsid w:val="78C35DF4"/>
    <w:rsid w:val="796C2F5C"/>
    <w:rsid w:val="7B3724FD"/>
    <w:rsid w:val="7BB64BE9"/>
    <w:rsid w:val="7BF3250D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80" w:after="100" w:line="276" w:lineRule="auto"/>
    </w:pPr>
    <w:rPr>
      <w:rFonts w:ascii="Microsoft YaHei UI" w:hAnsi="Microsoft YaHei UI" w:eastAsia="黑体" w:cs="Times New Roman"/>
      <w:color w:val="595959"/>
      <w:kern w:val="0"/>
      <w:sz w:val="28"/>
      <w:szCs w:val="22"/>
      <w:lang w:val="zh-CN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numPr>
        <w:ilvl w:val="0"/>
        <w:numId w:val="1"/>
      </w:numPr>
      <w:spacing w:after="0" w:line="240" w:lineRule="auto"/>
      <w:ind w:left="0" w:firstLine="0" w:firstLineChars="0"/>
      <w:outlineLvl w:val="0"/>
    </w:pPr>
    <w:rPr>
      <w:b/>
      <w:color w:val="4472C4"/>
      <w:sz w:val="48"/>
      <w:szCs w:val="48"/>
    </w:rPr>
  </w:style>
  <w:style w:type="paragraph" w:styleId="3">
    <w:name w:val="heading 2"/>
    <w:basedOn w:val="1"/>
    <w:next w:val="1"/>
    <w:link w:val="21"/>
    <w:unhideWhenUsed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1"/>
    </w:pPr>
    <w:rPr>
      <w:b/>
      <w:color w:val="4472C4"/>
      <w:sz w:val="24"/>
      <w:lang w:val="en-US"/>
    </w:rPr>
  </w:style>
  <w:style w:type="paragraph" w:styleId="4">
    <w:name w:val="heading 3"/>
    <w:basedOn w:val="5"/>
    <w:next w:val="1"/>
    <w:link w:val="22"/>
    <w:unhideWhenUsed/>
    <w:qFormat/>
    <w:uiPriority w:val="9"/>
    <w:pPr>
      <w:numPr>
        <w:ilvl w:val="2"/>
        <w:numId w:val="1"/>
      </w:numPr>
      <w:pBdr>
        <w:bottom w:val="single" w:color="595959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2"/>
    </w:pPr>
    <w:rPr>
      <w:b/>
      <w:lang w:val="en-US"/>
    </w:rPr>
  </w:style>
  <w:style w:type="paragraph" w:styleId="6">
    <w:name w:val="heading 4"/>
    <w:basedOn w:val="5"/>
    <w:next w:val="1"/>
    <w:link w:val="23"/>
    <w:unhideWhenUsed/>
    <w:qFormat/>
    <w:uiPriority w:val="9"/>
    <w:pPr>
      <w:numPr>
        <w:ilvl w:val="3"/>
        <w:numId w:val="1"/>
      </w:numPr>
      <w:pBdr>
        <w:bottom w:val="single" w:color="595959" w:sz="8" w:space="1"/>
      </w:pBdr>
      <w:spacing w:line="240" w:lineRule="auto"/>
      <w:ind w:left="0" w:firstLine="0" w:firstLineChars="0"/>
      <w:outlineLvl w:val="3"/>
    </w:pPr>
    <w:rPr>
      <w:b/>
    </w:rPr>
  </w:style>
  <w:style w:type="paragraph" w:styleId="7">
    <w:name w:val="heading 5"/>
    <w:basedOn w:val="5"/>
    <w:next w:val="1"/>
    <w:link w:val="24"/>
    <w:unhideWhenUsed/>
    <w:qFormat/>
    <w:uiPriority w:val="9"/>
    <w:pPr>
      <w:numPr>
        <w:ilvl w:val="4"/>
        <w:numId w:val="1"/>
      </w:numPr>
      <w:pBdr>
        <w:bottom w:val="dashSmallGap" w:color="595959" w:sz="4" w:space="1"/>
      </w:pBdr>
      <w:spacing w:line="240" w:lineRule="auto"/>
      <w:ind w:left="0" w:hanging="454" w:hangingChars="451"/>
      <w:outlineLvl w:val="4"/>
    </w:pPr>
    <w:rPr>
      <w:b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0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Table Professional"/>
    <w:basedOn w:val="14"/>
    <w:semiHidden/>
    <w:unhideWhenUsed/>
    <w:qFormat/>
    <w:uiPriority w:val="99"/>
    <w:pPr>
      <w:spacing w:before="80" w:after="100" w:line="276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1">
    <w:name w:val="标题 2 字符"/>
    <w:basedOn w:val="17"/>
    <w:link w:val="3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24"/>
      <w:shd w:val="clear" w:color="auto" w:fill="F1F1F1" w:themeFill="background1" w:themeFillShade="F2"/>
    </w:rPr>
  </w:style>
  <w:style w:type="character" w:customStyle="1" w:styleId="22">
    <w:name w:val="标题 3 字符"/>
    <w:basedOn w:val="17"/>
    <w:link w:val="4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shd w:val="clear" w:color="auto" w:fill="F1F1F1" w:themeFill="background1" w:themeFillShade="F2"/>
    </w:rPr>
  </w:style>
  <w:style w:type="character" w:customStyle="1" w:styleId="23">
    <w:name w:val="标题 4 字符"/>
    <w:basedOn w:val="17"/>
    <w:link w:val="6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character" w:customStyle="1" w:styleId="24">
    <w:name w:val="标题 5 字符"/>
    <w:basedOn w:val="17"/>
    <w:link w:val="7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paragraph" w:styleId="25">
    <w:name w:val="No Spacing"/>
    <w:link w:val="26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6">
    <w:name w:val="无间隔 字符"/>
    <w:basedOn w:val="17"/>
    <w:link w:val="25"/>
    <w:qFormat/>
    <w:uiPriority w:val="1"/>
    <w:rPr>
      <w:kern w:val="0"/>
      <w:sz w:val="22"/>
    </w:rPr>
  </w:style>
  <w:style w:type="character" w:styleId="27">
    <w:name w:val="Placeholder Text"/>
    <w:basedOn w:val="17"/>
    <w:semiHidden/>
    <w:qFormat/>
    <w:uiPriority w:val="99"/>
    <w:rPr>
      <w:color w:val="808080"/>
    </w:rPr>
  </w:style>
  <w:style w:type="paragraph" w:customStyle="1" w:styleId="28">
    <w:name w:val="TOC Heading"/>
    <w:basedOn w:val="2"/>
    <w:next w:val="1"/>
    <w:unhideWhenUsed/>
    <w:qFormat/>
    <w:uiPriority w:val="3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  <w:style w:type="character" w:customStyle="1" w:styleId="29">
    <w:name w:val="页眉 字符"/>
    <w:basedOn w:val="17"/>
    <w:link w:val="10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character" w:customStyle="1" w:styleId="30">
    <w:name w:val="页脚 字符"/>
    <w:basedOn w:val="17"/>
    <w:link w:val="9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table" w:customStyle="1" w:styleId="31">
    <w:name w:val="Grid Table 2 Accent 1"/>
    <w:basedOn w:val="14"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2">
    <w:name w:val="Grid Table 4 Accent 1"/>
    <w:basedOn w:val="14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33">
    <w:name w:val="表格文字"/>
    <w:basedOn w:val="1"/>
    <w:qFormat/>
    <w:uiPriority w:val="0"/>
    <w:pPr>
      <w:spacing w:before="0" w:after="0"/>
    </w:pPr>
    <w:rPr>
      <w:bCs/>
      <w:sz w:val="20"/>
      <w:lang w:val="en-US"/>
    </w:rPr>
  </w:style>
  <w:style w:type="table" w:customStyle="1" w:styleId="34">
    <w:name w:val="Grid Table 4"/>
    <w:basedOn w:val="14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">
    <w:name w:val="样式1"/>
    <w:basedOn w:val="14"/>
    <w:qFormat/>
    <w:uiPriority w:val="99"/>
    <w:tblPr>
      <w:tblBorders>
        <w:top w:val="single" w:color="auto" w:sz="8" w:space="0"/>
        <w:left w:val="single" w:color="auto" w:sz="8" w:space="0"/>
        <w:bottom w:val="single" w:color="auto" w:sz="12" w:space="0"/>
        <w:right w:val="single" w:color="auto" w:sz="8" w:space="0"/>
        <w:insideH w:val="single" w:color="auto" w:sz="8" w:space="0"/>
        <w:insideV w:val="single" w:color="auto" w:sz="8" w:space="0"/>
      </w:tblBorders>
    </w:tblPr>
    <w:tblStylePr w:type="firstRow">
      <w:rPr>
        <w:b/>
      </w:rPr>
      <w:tblPr/>
      <w:trPr>
        <w:tblHeader/>
      </w:t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il"/>
          <w:insideV w:val="single" w:sz="4" w:space="0"/>
          <w:tl2br w:val="nil"/>
          <w:tr2bl w:val="nil"/>
        </w:tcBorders>
        <w:shd w:val="clear" w:color="auto" w:fill="F1F1F1" w:themeFill="background1" w:themeFillShade="F2"/>
      </w:tcPr>
    </w:tblStylePr>
    <w:tblStylePr w:type="lastRow">
      <w:rPr>
        <w:b w:val="0"/>
      </w:rPr>
    </w:tblStylePr>
  </w:style>
  <w:style w:type="paragraph" w:customStyle="1" w:styleId="36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7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customXml" Target="../customXml/item3.xml"/><Relationship Id="rId24" Type="http://schemas.openxmlformats.org/officeDocument/2006/relationships/customXml" Target="../customXml/item2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5.jpe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customXml/itemProps3.xml><?xml version="1.0" encoding="utf-8"?>
<ds:datastoreItem xmlns:ds="http://schemas.openxmlformats.org/officeDocument/2006/customXml" ds:itemID="{DDE7D119-C747-4D38-B100-0AC2574017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0</Words>
  <Characters>0</Characters>
  <Lines>27</Lines>
  <Paragraphs>7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2013-08-30T02:45:00Z</dcterms:created>
  <dc:creator>yun huang</dc:creator>
  <cp:lastModifiedBy>配角--</cp:lastModifiedBy>
  <dcterms:modified xsi:type="dcterms:W3CDTF">2023-12-01T08:38:24Z</dcterms:modified>
  <dc:subject>分班编学号</dc:subject>
  <dc:title>池州学院教务管理系统建设目</dc:title>
  <cp:revision>1617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41E76176762944819C027FAD467C72E9</vt:lpwstr>
  </property>
</Properties>
</file>