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DB4C7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关于规范使用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建校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70周年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标识与吉祥物</w:t>
      </w:r>
    </w:p>
    <w:p w14:paraId="6517D5F6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的通知</w:t>
      </w:r>
    </w:p>
    <w:p w14:paraId="335A4BA3"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各部门、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单位：</w:t>
      </w:r>
    </w:p>
    <w:p w14:paraId="6CA6192A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南京体育学院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已正式公布。为规范标识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的使用和管理，营造温馨和谐的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建校70周年活动</w:t>
      </w:r>
      <w:r>
        <w:rPr>
          <w:rFonts w:hint="eastAsia" w:ascii="仿宋" w:hAnsi="仿宋" w:eastAsia="仿宋" w:cs="仿宋"/>
          <w:sz w:val="32"/>
          <w:szCs w:val="32"/>
        </w:rPr>
        <w:t>氛围，现将有关使用要求通知如下：</w:t>
      </w:r>
    </w:p>
    <w:p w14:paraId="00B375A8"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（含标志图案和相应文字）的著作权、所有权、使用权和解释权归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南京体育学院</w:t>
      </w:r>
      <w:r>
        <w:rPr>
          <w:rFonts w:hint="eastAsia" w:ascii="仿宋" w:hAnsi="仿宋" w:eastAsia="仿宋" w:cs="仿宋"/>
          <w:sz w:val="32"/>
          <w:szCs w:val="32"/>
        </w:rPr>
        <w:t>所有。</w:t>
      </w:r>
    </w:p>
    <w:p w14:paraId="4E45FAAE"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具有标志性、识别性、美观性和严肃性，各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部门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各单位</w:t>
      </w:r>
      <w:r>
        <w:rPr>
          <w:rFonts w:hint="eastAsia" w:ascii="仿宋" w:hAnsi="仿宋" w:eastAsia="仿宋" w:cs="仿宋"/>
          <w:sz w:val="32"/>
          <w:szCs w:val="32"/>
        </w:rPr>
        <w:t>要高度重视，做到完整、准确、规范使用，不得擅自改动，不得出现有损学校形象、声誉和利益的行为。</w:t>
      </w:r>
    </w:p>
    <w:p w14:paraId="4E859325"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主要用于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南京体育学院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高质量发展系列活动</w:t>
      </w:r>
      <w:r>
        <w:rPr>
          <w:rFonts w:hint="eastAsia" w:ascii="仿宋" w:hAnsi="仿宋" w:eastAsia="仿宋" w:cs="仿宋"/>
          <w:sz w:val="32"/>
          <w:szCs w:val="32"/>
        </w:rPr>
        <w:t>相关宣传工作、设施建设、文化用品设计制作，以及各类证件、请柬印制等。</w:t>
      </w:r>
    </w:p>
    <w:p w14:paraId="00346186"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学校各单位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各部门</w:t>
      </w:r>
      <w:r>
        <w:rPr>
          <w:rFonts w:hint="eastAsia" w:ascii="仿宋" w:hAnsi="仿宋" w:eastAsia="仿宋" w:cs="仿宋"/>
          <w:sz w:val="32"/>
          <w:szCs w:val="32"/>
        </w:rPr>
        <w:t>、师生员工，各地校友会、校友围绕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南京体育学院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建校70周年</w:t>
      </w:r>
      <w:r>
        <w:rPr>
          <w:rFonts w:hint="eastAsia" w:ascii="仿宋" w:hAnsi="仿宋" w:eastAsia="仿宋" w:cs="仿宋"/>
          <w:sz w:val="32"/>
          <w:szCs w:val="32"/>
        </w:rPr>
        <w:t>开展宣传工作、举办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各类</w:t>
      </w:r>
      <w:r>
        <w:rPr>
          <w:rFonts w:hint="eastAsia" w:ascii="仿宋" w:hAnsi="仿宋" w:eastAsia="仿宋" w:cs="仿宋"/>
          <w:sz w:val="32"/>
          <w:szCs w:val="32"/>
        </w:rPr>
        <w:t>活动等，须向建校 70 周年高质量发展系列活动工作办公室提出申请（申请表详见附件），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经</w:t>
      </w:r>
      <w:r>
        <w:rPr>
          <w:rFonts w:hint="eastAsia" w:ascii="仿宋" w:hAnsi="仿宋" w:eastAsia="仿宋" w:cs="仿宋"/>
          <w:sz w:val="32"/>
          <w:szCs w:val="32"/>
        </w:rPr>
        <w:t>授权后方可使用标识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C9E4538"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任何组织和个人不得将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用于与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南京体育学院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建校70</w:t>
      </w:r>
      <w:r>
        <w:rPr>
          <w:rFonts w:hint="eastAsia" w:ascii="仿宋" w:hAnsi="仿宋" w:eastAsia="仿宋" w:cs="仿宋"/>
          <w:sz w:val="32"/>
          <w:szCs w:val="32"/>
        </w:rPr>
        <w:t>周年高质量发展系列活动无关的事项，未经学校授权不得将标识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以商业目的使用。</w:t>
      </w:r>
    </w:p>
    <w:p w14:paraId="76AC8526">
      <w:pPr>
        <w:numPr>
          <w:ilvl w:val="0"/>
          <w:numId w:val="1"/>
        </w:num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未经许可授权，校外任何单位及个人不得使用标识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与吉祥物</w:t>
      </w:r>
      <w:r>
        <w:rPr>
          <w:rFonts w:hint="eastAsia" w:ascii="仿宋" w:hAnsi="仿宋" w:eastAsia="仿宋" w:cs="仿宋"/>
          <w:sz w:val="32"/>
          <w:szCs w:val="32"/>
        </w:rPr>
        <w:t>。凡侵犯知识产权的，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南京体育学院</w:t>
      </w:r>
      <w:r>
        <w:rPr>
          <w:rFonts w:hint="eastAsia" w:ascii="仿宋" w:hAnsi="仿宋" w:eastAsia="仿宋" w:cs="仿宋"/>
          <w:sz w:val="32"/>
          <w:szCs w:val="32"/>
        </w:rPr>
        <w:t>将依法追究责任。</w:t>
      </w:r>
    </w:p>
    <w:p w14:paraId="12F45A07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81A76A9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附件：南京体育学院建校70</w:t>
      </w:r>
      <w:r>
        <w:rPr>
          <w:rFonts w:hint="eastAsia" w:ascii="仿宋" w:hAnsi="仿宋" w:eastAsia="仿宋" w:cs="仿宋"/>
          <w:sz w:val="32"/>
          <w:szCs w:val="32"/>
        </w:rPr>
        <w:t>周年标识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与吉祥物使用申请表</w:t>
      </w:r>
    </w:p>
    <w:p w14:paraId="06DB6520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D8AA195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建校 70 周年高质量发展系列活动工作办公室</w:t>
      </w:r>
    </w:p>
    <w:p w14:paraId="46EED195"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2026年9月22日</w:t>
      </w:r>
    </w:p>
    <w:p w14:paraId="1B16D377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1DFCD0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A93843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2B5D712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CB8779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2BBD5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D1E456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198AFD7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BE509A9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1FA4409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410C73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ABA48AF">
      <w:pPr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附件：</w:t>
      </w:r>
    </w:p>
    <w:p w14:paraId="5F37AFE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南京体育学院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建校70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周年标识与吉祥物</w:t>
      </w:r>
    </w:p>
    <w:p w14:paraId="1417349C">
      <w:pPr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使用申请表</w:t>
      </w:r>
    </w:p>
    <w:tbl>
      <w:tblPr>
        <w:tblStyle w:val="3"/>
        <w:tblW w:w="9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675"/>
        <w:gridCol w:w="2115"/>
        <w:gridCol w:w="1260"/>
        <w:gridCol w:w="4369"/>
      </w:tblGrid>
      <w:tr w14:paraId="015E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0" w:type="dxa"/>
            <w:gridSpan w:val="2"/>
            <w:vAlign w:val="center"/>
          </w:tcPr>
          <w:p w14:paraId="18AB76FC">
            <w:pPr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申请人</w:t>
            </w:r>
          </w:p>
        </w:tc>
        <w:tc>
          <w:tcPr>
            <w:tcW w:w="2115" w:type="dxa"/>
            <w:vAlign w:val="center"/>
          </w:tcPr>
          <w:p w14:paraId="5836393F"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260" w:type="dxa"/>
            <w:vAlign w:val="center"/>
          </w:tcPr>
          <w:p w14:paraId="40D32360">
            <w:pPr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4369" w:type="dxa"/>
            <w:vAlign w:val="center"/>
          </w:tcPr>
          <w:p w14:paraId="1EC3F236">
            <w:pPr>
              <w:jc w:val="center"/>
              <w:rPr>
                <w:rFonts w:eastAsia="宋体"/>
                <w:sz w:val="24"/>
              </w:rPr>
            </w:pPr>
          </w:p>
        </w:tc>
      </w:tr>
      <w:tr w14:paraId="022BB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0" w:type="dxa"/>
            <w:gridSpan w:val="2"/>
            <w:vAlign w:val="center"/>
          </w:tcPr>
          <w:p w14:paraId="12D3543E">
            <w:pPr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7744" w:type="dxa"/>
            <w:gridSpan w:val="3"/>
            <w:vAlign w:val="center"/>
          </w:tcPr>
          <w:p w14:paraId="0685CFD1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电话：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>；邮箱：</w:t>
            </w:r>
          </w:p>
        </w:tc>
      </w:tr>
      <w:tr w14:paraId="701D0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0" w:type="dxa"/>
            <w:gridSpan w:val="2"/>
            <w:vAlign w:val="center"/>
          </w:tcPr>
          <w:p w14:paraId="6971C2C2">
            <w:pPr>
              <w:jc w:val="center"/>
              <w:rPr>
                <w:rFonts w:eastAsia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使用时间</w:t>
            </w:r>
          </w:p>
        </w:tc>
        <w:tc>
          <w:tcPr>
            <w:tcW w:w="7744" w:type="dxa"/>
            <w:gridSpan w:val="3"/>
            <w:vAlign w:val="center"/>
          </w:tcPr>
          <w:p w14:paraId="6A0C72AD">
            <w:pPr>
              <w:jc w:val="center"/>
              <w:rPr>
                <w:sz w:val="24"/>
              </w:rPr>
            </w:pPr>
          </w:p>
        </w:tc>
      </w:tr>
      <w:tr w14:paraId="45487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5" w:hRule="atLeast"/>
          <w:jc w:val="center"/>
        </w:trPr>
        <w:tc>
          <w:tcPr>
            <w:tcW w:w="1085" w:type="dxa"/>
            <w:tcBorders>
              <w:top w:val="double" w:color="auto" w:sz="4" w:space="0"/>
            </w:tcBorders>
            <w:vAlign w:val="center"/>
          </w:tcPr>
          <w:p w14:paraId="18FB061B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使用</w:t>
            </w:r>
          </w:p>
          <w:p w14:paraId="13FF928B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形式</w:t>
            </w:r>
          </w:p>
        </w:tc>
        <w:tc>
          <w:tcPr>
            <w:tcW w:w="8419" w:type="dxa"/>
            <w:gridSpan w:val="4"/>
            <w:tcBorders>
              <w:top w:val="double" w:color="auto" w:sz="4" w:space="0"/>
            </w:tcBorders>
          </w:tcPr>
          <w:p w14:paraId="20834DB7">
            <w:pPr>
              <w:rPr>
                <w:rFonts w:ascii="楷体" w:hAnsi="楷体" w:eastAsia="楷体" w:cs="楷体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sz w:val="20"/>
                <w:szCs w:val="20"/>
              </w:rPr>
              <w:t>（请说明具体使用形式，如宣传符号、活动标志、设计图案等；如有相关方案，请附表后）</w:t>
            </w:r>
          </w:p>
          <w:p w14:paraId="6B766F7C">
            <w:pPr>
              <w:rPr>
                <w:sz w:val="24"/>
              </w:rPr>
            </w:pPr>
          </w:p>
        </w:tc>
      </w:tr>
      <w:tr w14:paraId="5DA4B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6" w:hRule="atLeast"/>
          <w:jc w:val="center"/>
        </w:trPr>
        <w:tc>
          <w:tcPr>
            <w:tcW w:w="1085" w:type="dxa"/>
            <w:tcBorders>
              <w:top w:val="single" w:color="auto" w:sz="4" w:space="0"/>
            </w:tcBorders>
            <w:vAlign w:val="center"/>
          </w:tcPr>
          <w:p w14:paraId="1D3CFEAD">
            <w:pPr>
              <w:spacing w:line="40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使用</w:t>
            </w:r>
          </w:p>
          <w:p w14:paraId="082F3A53">
            <w:pPr>
              <w:spacing w:line="400" w:lineRule="exact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范围</w:t>
            </w:r>
          </w:p>
        </w:tc>
        <w:tc>
          <w:tcPr>
            <w:tcW w:w="8419" w:type="dxa"/>
            <w:gridSpan w:val="4"/>
            <w:tcBorders>
              <w:top w:val="single" w:color="auto" w:sz="4" w:space="0"/>
            </w:tcBorders>
          </w:tcPr>
          <w:p w14:paraId="6FFFFDD5">
            <w:pPr>
              <w:rPr>
                <w:rFonts w:eastAsia="宋体"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sz w:val="20"/>
                <w:szCs w:val="20"/>
              </w:rPr>
              <w:t>（请说明是校内使用，还是校外使用，以及面向的主要受众群体；是否存在校外单位使用情况）</w:t>
            </w:r>
          </w:p>
        </w:tc>
      </w:tr>
      <w:tr w14:paraId="1E9BA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  <w:jc w:val="center"/>
        </w:trPr>
        <w:tc>
          <w:tcPr>
            <w:tcW w:w="1085" w:type="dxa"/>
            <w:vAlign w:val="center"/>
          </w:tcPr>
          <w:p w14:paraId="7737248F">
            <w:pPr>
              <w:spacing w:line="400" w:lineRule="exact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</w:t>
            </w:r>
          </w:p>
          <w:p w14:paraId="76154340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</w:t>
            </w:r>
          </w:p>
          <w:p w14:paraId="3B517F46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8419" w:type="dxa"/>
            <w:gridSpan w:val="4"/>
            <w:vAlign w:val="center"/>
          </w:tcPr>
          <w:p w14:paraId="5DA78E8B">
            <w:pPr>
              <w:spacing w:line="440" w:lineRule="exact"/>
              <w:ind w:firstLine="4320" w:firstLineChars="1800"/>
              <w:rPr>
                <w:rFonts w:hint="eastAsia"/>
                <w:sz w:val="24"/>
              </w:rPr>
            </w:pPr>
          </w:p>
          <w:p w14:paraId="1422E390">
            <w:pPr>
              <w:spacing w:line="440" w:lineRule="exact"/>
              <w:ind w:firstLine="4320" w:firstLineChars="1800"/>
              <w:rPr>
                <w:rFonts w:hint="eastAsia"/>
                <w:sz w:val="24"/>
              </w:rPr>
            </w:pPr>
          </w:p>
          <w:p w14:paraId="76AB3C1D">
            <w:pPr>
              <w:spacing w:line="440" w:lineRule="exact"/>
              <w:ind w:firstLine="4320" w:firstLineChars="180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（公章）</w:t>
            </w:r>
          </w:p>
          <w:p w14:paraId="19168112">
            <w:pPr>
              <w:jc w:val="center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年   月   日</w:t>
            </w:r>
          </w:p>
        </w:tc>
      </w:tr>
      <w:tr w14:paraId="22C6D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5" w:hRule="atLeast"/>
          <w:jc w:val="center"/>
        </w:trPr>
        <w:tc>
          <w:tcPr>
            <w:tcW w:w="1085" w:type="dxa"/>
            <w:vAlign w:val="center"/>
          </w:tcPr>
          <w:p w14:paraId="61F34C2E">
            <w:pPr>
              <w:spacing w:line="400" w:lineRule="exact"/>
              <w:jc w:val="center"/>
              <w:rPr>
                <w:rFonts w:hint="default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建校 70 周年高质量发展系列活动工作办公室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8419" w:type="dxa"/>
            <w:gridSpan w:val="4"/>
            <w:vAlign w:val="center"/>
          </w:tcPr>
          <w:p w14:paraId="28ABF4A3">
            <w:pPr>
              <w:spacing w:line="440" w:lineRule="exact"/>
              <w:ind w:firstLine="4320" w:firstLineChars="1800"/>
              <w:rPr>
                <w:rFonts w:hint="eastAsia"/>
                <w:sz w:val="24"/>
              </w:rPr>
            </w:pPr>
          </w:p>
          <w:p w14:paraId="13ABC3FE">
            <w:pPr>
              <w:spacing w:line="440" w:lineRule="exact"/>
              <w:ind w:firstLine="4320" w:firstLineChars="1800"/>
              <w:rPr>
                <w:rFonts w:hint="eastAsia"/>
                <w:sz w:val="24"/>
              </w:rPr>
            </w:pPr>
          </w:p>
          <w:p w14:paraId="71268C54">
            <w:pPr>
              <w:spacing w:line="440" w:lineRule="exact"/>
              <w:ind w:firstLine="4320" w:firstLineChars="1800"/>
              <w:rPr>
                <w:rFonts w:hint="eastAsia"/>
                <w:sz w:val="24"/>
              </w:rPr>
            </w:pPr>
          </w:p>
          <w:p w14:paraId="340CDB8A">
            <w:pPr>
              <w:spacing w:line="440" w:lineRule="exact"/>
              <w:ind w:firstLine="4320" w:firstLineChars="1800"/>
              <w:rPr>
                <w:rFonts w:hint="eastAsia"/>
                <w:sz w:val="24"/>
              </w:rPr>
            </w:pPr>
          </w:p>
          <w:p w14:paraId="5A15DCE4">
            <w:pPr>
              <w:spacing w:line="440" w:lineRule="exact"/>
              <w:ind w:firstLine="4320" w:firstLineChars="180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</w:t>
            </w:r>
            <w:r>
              <w:rPr>
                <w:rFonts w:hint="eastAsia"/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</w:rPr>
              <w:t>（公章）</w:t>
            </w:r>
          </w:p>
          <w:p w14:paraId="52720166">
            <w:pPr>
              <w:spacing w:line="440" w:lineRule="exact"/>
              <w:ind w:firstLine="5280" w:firstLineChars="2200"/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 w14:paraId="7DCF79CA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0"/>
          <w:szCs w:val="20"/>
        </w:rPr>
        <w:t>注：使用申请通过后，工作人员</w:t>
      </w:r>
      <w:bookmarkStart w:id="0" w:name="_GoBack"/>
      <w:bookmarkEnd w:id="0"/>
      <w:r>
        <w:rPr>
          <w:rFonts w:hint="eastAsia" w:ascii="楷体" w:hAnsi="楷体" w:eastAsia="楷体" w:cs="楷体"/>
          <w:sz w:val="20"/>
          <w:szCs w:val="20"/>
        </w:rPr>
        <w:t>将把</w:t>
      </w:r>
      <w:r>
        <w:rPr>
          <w:rFonts w:hint="eastAsia" w:ascii="楷体" w:hAnsi="楷体" w:eastAsia="楷体" w:cs="楷体"/>
          <w:sz w:val="20"/>
          <w:szCs w:val="20"/>
          <w:lang w:val="en-US" w:eastAsia="zh-CN"/>
        </w:rPr>
        <w:t>电子材料</w:t>
      </w:r>
      <w:r>
        <w:rPr>
          <w:rFonts w:hint="eastAsia" w:ascii="楷体" w:hAnsi="楷体" w:eastAsia="楷体" w:cs="楷体"/>
          <w:sz w:val="20"/>
          <w:szCs w:val="20"/>
        </w:rPr>
        <w:t>发送至申请人邮箱，请务必填写准确的邮箱。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065DAFCE-C658-4461-A157-EB8212ED03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FA9E4E8-C292-47B1-B34D-1E79C3723CD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E44EC32-875B-4753-98EA-A91ABD0DAEE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6DAF48D-F90C-4D8C-8369-560CF64B7AB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8AE608"/>
    <w:multiLevelType w:val="singleLevel"/>
    <w:tmpl w:val="578AE6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0023C"/>
    <w:rsid w:val="0F6E35A4"/>
    <w:rsid w:val="19533135"/>
    <w:rsid w:val="2780023C"/>
    <w:rsid w:val="2AED693E"/>
    <w:rsid w:val="35B355F7"/>
    <w:rsid w:val="35F0600B"/>
    <w:rsid w:val="44B36B5B"/>
    <w:rsid w:val="51A60CF9"/>
    <w:rsid w:val="5A230FD0"/>
    <w:rsid w:val="6085265B"/>
    <w:rsid w:val="6C8163CC"/>
    <w:rsid w:val="713E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593</Characters>
  <Lines>0</Lines>
  <Paragraphs>0</Paragraphs>
  <TotalTime>9</TotalTime>
  <ScaleCrop>false</ScaleCrop>
  <LinksUpToDate>false</LinksUpToDate>
  <CharactersWithSpaces>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2026-09-22T03:17:00Z</dcterms:created>
  <dc:creator>张雅怡</dc:creator>
  <cp:lastModifiedBy>王蓉</cp:lastModifiedBy>
  <dcterms:modified xsi:type="dcterms:W3CDTF">2026-09-23T01:06:22Z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570B48F670D146FAA8633E10907ED0DB_13</vt:lpwstr>
  </property>
  <property fmtid="{D5CDD505-2E9C-101B-9397-08002B2CF9AE}" pid="4" name="KSOTemplateDocerSaveRecord">
    <vt:lpwstr>eyJoZGlkIjoiNThkOWQ1ZmZhNzdjNGFkZmJmNmVmMzAwMWM1YzA4NTYiLCJ1c2VySWQiOiIxNjA3ODYzNzU2In0=</vt:lpwstr>
  </property>
</Properties>
</file>