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882FF">
      <w:pPr>
        <w:pStyle w:val="2"/>
        <w:numPr>
          <w:numId w:val="0"/>
        </w:numPr>
        <w:bidi w:val="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学生总结性评教</w:t>
      </w:r>
    </w:p>
    <w:p w14:paraId="7082D50F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移动端</w:t>
      </w:r>
    </w:p>
    <w:p w14:paraId="19A7EEDE"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操作步骤：</w:t>
      </w:r>
    </w:p>
    <w:p w14:paraId="193323DE">
      <w:pPr>
        <w:numPr>
          <w:ilvl w:val="0"/>
          <w:numId w:val="2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登录移动教务，点击“更多”，找到“评教”下的“总结性评教”；</w:t>
      </w:r>
    </w:p>
    <w:p w14:paraId="6F1A3B55">
      <w:pPr>
        <w:ind w:left="0" w:leftChars="0" w:firstLine="0" w:firstLineChars="0"/>
      </w:pPr>
      <w:r>
        <w:drawing>
          <wp:inline distT="0" distB="0" distL="114300" distR="114300">
            <wp:extent cx="2339975" cy="5060950"/>
            <wp:effectExtent l="0" t="0" r="3175" b="635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50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352675" cy="5087620"/>
            <wp:effectExtent l="0" t="0" r="0" b="825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508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1803A">
      <w:pPr>
        <w:numPr>
          <w:ilvl w:val="0"/>
          <w:numId w:val="2"/>
        </w:numPr>
        <w:ind w:left="425" w:leftChars="0" w:hanging="425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选择对应的老师点击“评教”，问卷填写完成后点击提交即可。</w:t>
      </w:r>
    </w:p>
    <w:p w14:paraId="480C00E5">
      <w:pPr>
        <w:ind w:left="0" w:leftChars="0" w:firstLine="0" w:firstLineChars="0"/>
      </w:pPr>
      <w:r>
        <w:drawing>
          <wp:inline distT="0" distB="0" distL="114300" distR="114300">
            <wp:extent cx="2366645" cy="5118100"/>
            <wp:effectExtent l="0" t="0" r="5080" b="635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6645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00300" cy="5191125"/>
            <wp:effectExtent l="0" t="0" r="0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FAD18">
      <w:pPr>
        <w:pStyle w:val="3"/>
        <w:bidi w:val="0"/>
        <w:rPr>
          <w:lang w:eastAsia="zh-Hans"/>
        </w:rPr>
      </w:pPr>
      <w:r>
        <w:rPr>
          <w:rFonts w:hint="eastAsia"/>
          <w:lang w:val="en-US" w:eastAsia="zh-CN"/>
        </w:rPr>
        <w:t>PC端</w:t>
      </w:r>
    </w:p>
    <w:p w14:paraId="6BF5ED39">
      <w:pPr>
        <w:tabs>
          <w:tab w:val="left" w:pos="840"/>
        </w:tabs>
        <w:ind w:left="0" w:leftChars="0" w:firstLine="0" w:firstLineChars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cs="微软雅黑"/>
          <w:sz w:val="24"/>
          <w:szCs w:val="32"/>
          <w:lang w:val="en-US" w:eastAsia="zh-CN"/>
        </w:rPr>
        <w:t>操作步骤：</w:t>
      </w:r>
    </w:p>
    <w:p w14:paraId="00D176BF">
      <w:pPr>
        <w:numPr>
          <w:ilvl w:val="0"/>
          <w:numId w:val="3"/>
        </w:numPr>
        <w:tabs>
          <w:tab w:val="left" w:pos="840"/>
        </w:tabs>
        <w:ind w:left="425" w:leftChars="0" w:hanging="425" w:firstLineChars="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登录首页，鼠标指向左上角打开系统【学生全部服务】菜单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在菜单下点击【学生总结性评教】。</w:t>
      </w:r>
    </w:p>
    <w:p w14:paraId="7AA47C88">
      <w:pPr>
        <w:ind w:left="0" w:leftChars="0" w:firstLine="0" w:firstLineChars="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67400" cy="2797175"/>
            <wp:effectExtent l="0" t="0" r="0" b="317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8BE40">
      <w:pPr>
        <w:numPr>
          <w:ilvl w:val="0"/>
          <w:numId w:val="3"/>
        </w:numPr>
        <w:ind w:left="425" w:leftChars="0" w:hanging="425" w:firstLineChars="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跳转至评教页面，默认为当前学期，点击教师姓名，即可进入问卷页面对老师进行评教。</w:t>
      </w:r>
      <w:r>
        <w:rPr>
          <w:rFonts w:ascii="微软雅黑" w:hAnsi="微软雅黑" w:eastAsia="微软雅黑"/>
          <w:sz w:val="24"/>
        </w:rPr>
        <w:t>必须全部完成后才能提交，顶部进度条显示当前问卷完成百分比</w:t>
      </w:r>
      <w:r>
        <w:rPr>
          <w:rFonts w:hint="eastAsia" w:ascii="仿宋" w:hAnsi="仿宋" w:eastAsia="仿宋"/>
        </w:rPr>
        <w:t>。</w:t>
      </w:r>
    </w:p>
    <w:p w14:paraId="70A3E981">
      <w:pPr>
        <w:ind w:left="0" w:leftChars="0" w:firstLine="0" w:firstLineChars="0"/>
      </w:pPr>
      <w:r>
        <w:drawing>
          <wp:inline distT="0" distB="0" distL="0" distR="0">
            <wp:extent cx="4343400" cy="4144010"/>
            <wp:effectExtent l="0" t="0" r="0" b="889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8598" cy="416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CAACD">
      <w:pPr>
        <w:ind w:left="0" w:leftChars="0" w:firstLine="0" w:firstLineChars="0"/>
      </w:pPr>
      <w:r>
        <w:drawing>
          <wp:inline distT="0" distB="0" distL="0" distR="0">
            <wp:extent cx="5773420" cy="2602230"/>
            <wp:effectExtent l="0" t="0" r="8255" b="762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4030" cy="260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E3507">
      <w:pPr>
        <w:numPr>
          <w:ilvl w:val="0"/>
          <w:numId w:val="3"/>
        </w:numPr>
        <w:ind w:left="425" w:leftChars="0" w:hanging="425" w:firstLineChars="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当某门课程有多位授课教师的时候，多位授课教师都要进行评教</w:t>
      </w:r>
      <w:r>
        <w:rPr>
          <w:rFonts w:hint="eastAsia"/>
          <w:sz w:val="24"/>
          <w:lang w:eastAsia="zh-CN"/>
        </w:rPr>
        <w:t>；</w:t>
      </w:r>
      <w:r>
        <w:rPr>
          <w:rFonts w:ascii="微软雅黑" w:hAnsi="微软雅黑" w:eastAsia="微软雅黑"/>
          <w:sz w:val="24"/>
        </w:rPr>
        <w:t>完成评教后，课程状态会从“未完成”变成“已完成”。</w:t>
      </w:r>
    </w:p>
    <w:p w14:paraId="36D37C2B">
      <w:pPr>
        <w:ind w:left="0" w:leftChars="0" w:firstLine="0" w:firstLineChars="0"/>
        <w:rPr>
          <w:rFonts w:ascii="微软雅黑" w:hAnsi="微软雅黑" w:eastAsia="微软雅黑"/>
          <w:sz w:val="24"/>
        </w:rPr>
      </w:pPr>
      <w:r>
        <w:drawing>
          <wp:inline distT="0" distB="0" distL="0" distR="0">
            <wp:extent cx="5867400" cy="1986915"/>
            <wp:effectExtent l="0" t="0" r="0" b="381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0C2E7">
      <w:pPr>
        <w:ind w:left="0" w:leftChars="0" w:firstLine="0" w:firstLineChars="0"/>
        <w:rPr>
          <w:rFonts w:ascii="微软雅黑" w:hAnsi="微软雅黑" w:eastAsia="微软雅黑"/>
          <w:sz w:val="24"/>
        </w:rPr>
      </w:pPr>
      <w:r>
        <w:drawing>
          <wp:inline distT="0" distB="0" distL="0" distR="0">
            <wp:extent cx="3497580" cy="3053715"/>
            <wp:effectExtent l="0" t="0" r="7620" b="381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16479" cy="307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F3536">
      <w:pPr>
        <w:numPr>
          <w:ilvl w:val="0"/>
          <w:numId w:val="3"/>
        </w:numPr>
        <w:ind w:left="425" w:leftChars="0" w:hanging="425" w:firstLineChars="0"/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t>评教完成后学生可通过 “已完成评教” 页面进行查看已评教详细信息。</w:t>
      </w:r>
    </w:p>
    <w:p w14:paraId="0E1387BF">
      <w:pPr>
        <w:ind w:left="0" w:leftChars="0" w:firstLine="0" w:firstLineChars="0"/>
        <w:jc w:val="both"/>
        <w:rPr>
          <w:rFonts w:ascii="微软雅黑" w:hAnsi="微软雅黑" w:eastAsia="微软雅黑"/>
          <w:sz w:val="24"/>
        </w:rPr>
      </w:pPr>
      <w:r>
        <w:drawing>
          <wp:inline distT="0" distB="0" distL="0" distR="0">
            <wp:extent cx="5867400" cy="2668270"/>
            <wp:effectExtent l="0" t="0" r="0" b="825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DD2E1"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0" distR="0">
            <wp:extent cx="5867400" cy="2795905"/>
            <wp:effectExtent l="0" t="0" r="0" b="444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E1DE88"/>
    <w:multiLevelType w:val="multilevel"/>
    <w:tmpl w:val="A1E1DE88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4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C84F083A"/>
    <w:multiLevelType w:val="singleLevel"/>
    <w:tmpl w:val="C84F083A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0CC2EB0C"/>
    <w:multiLevelType w:val="singleLevel"/>
    <w:tmpl w:val="0CC2EB0C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ZjgzZGY5MDc3MmMyN2E4ZWY1YmZhMTMxMzMzNWQifQ=="/>
  </w:docVars>
  <w:rsids>
    <w:rsidRoot w:val="00000000"/>
    <w:rsid w:val="018E7368"/>
    <w:rsid w:val="027D0F8C"/>
    <w:rsid w:val="02EA4873"/>
    <w:rsid w:val="047D347E"/>
    <w:rsid w:val="055730AD"/>
    <w:rsid w:val="069866CD"/>
    <w:rsid w:val="06D03D80"/>
    <w:rsid w:val="082C7156"/>
    <w:rsid w:val="08430582"/>
    <w:rsid w:val="08971F79"/>
    <w:rsid w:val="092C394B"/>
    <w:rsid w:val="0A86100A"/>
    <w:rsid w:val="0F8676D2"/>
    <w:rsid w:val="103C35EB"/>
    <w:rsid w:val="110E6603"/>
    <w:rsid w:val="117C4551"/>
    <w:rsid w:val="11D770EC"/>
    <w:rsid w:val="13941F1D"/>
    <w:rsid w:val="15063ECD"/>
    <w:rsid w:val="15420180"/>
    <w:rsid w:val="15883A78"/>
    <w:rsid w:val="16D81328"/>
    <w:rsid w:val="17E300A0"/>
    <w:rsid w:val="19334168"/>
    <w:rsid w:val="195C6A11"/>
    <w:rsid w:val="19F64E8E"/>
    <w:rsid w:val="1DFB5CA2"/>
    <w:rsid w:val="1ED65CB2"/>
    <w:rsid w:val="1F6F67E7"/>
    <w:rsid w:val="2092414C"/>
    <w:rsid w:val="20A56BBB"/>
    <w:rsid w:val="2150733E"/>
    <w:rsid w:val="227B0F9F"/>
    <w:rsid w:val="23DB453B"/>
    <w:rsid w:val="25C1627A"/>
    <w:rsid w:val="26E326EC"/>
    <w:rsid w:val="2A5306A1"/>
    <w:rsid w:val="2AF53506"/>
    <w:rsid w:val="2B10394C"/>
    <w:rsid w:val="2B820599"/>
    <w:rsid w:val="2D4B7B5C"/>
    <w:rsid w:val="2ECF79AE"/>
    <w:rsid w:val="2FCC01AB"/>
    <w:rsid w:val="2FD23E16"/>
    <w:rsid w:val="31666F0B"/>
    <w:rsid w:val="31F95FA7"/>
    <w:rsid w:val="34AC76B4"/>
    <w:rsid w:val="37CB497C"/>
    <w:rsid w:val="38A547BD"/>
    <w:rsid w:val="39955FF2"/>
    <w:rsid w:val="3A39235D"/>
    <w:rsid w:val="3A5A1151"/>
    <w:rsid w:val="3A6C4804"/>
    <w:rsid w:val="3AD2526F"/>
    <w:rsid w:val="3B266D39"/>
    <w:rsid w:val="3CA91644"/>
    <w:rsid w:val="3DBE4962"/>
    <w:rsid w:val="3E294D1B"/>
    <w:rsid w:val="3ED45055"/>
    <w:rsid w:val="3EFC4A0B"/>
    <w:rsid w:val="3F121EB7"/>
    <w:rsid w:val="3F6A5425"/>
    <w:rsid w:val="3FCD5576"/>
    <w:rsid w:val="3FDD6C1A"/>
    <w:rsid w:val="3FFD2974"/>
    <w:rsid w:val="40954635"/>
    <w:rsid w:val="41965132"/>
    <w:rsid w:val="41D94EB3"/>
    <w:rsid w:val="43550B61"/>
    <w:rsid w:val="43832EC9"/>
    <w:rsid w:val="48BB63E8"/>
    <w:rsid w:val="4AB913DD"/>
    <w:rsid w:val="4B337A07"/>
    <w:rsid w:val="4BB26B45"/>
    <w:rsid w:val="4CD433CD"/>
    <w:rsid w:val="4DA90454"/>
    <w:rsid w:val="4E4C1CAA"/>
    <w:rsid w:val="502B0F8B"/>
    <w:rsid w:val="53682F6A"/>
    <w:rsid w:val="536A51A4"/>
    <w:rsid w:val="53DC61C0"/>
    <w:rsid w:val="54A43723"/>
    <w:rsid w:val="5512051A"/>
    <w:rsid w:val="57F251D7"/>
    <w:rsid w:val="58511D58"/>
    <w:rsid w:val="5A224C09"/>
    <w:rsid w:val="5C190541"/>
    <w:rsid w:val="5DB1138B"/>
    <w:rsid w:val="5E371EB3"/>
    <w:rsid w:val="5E6A32E8"/>
    <w:rsid w:val="607A2BF6"/>
    <w:rsid w:val="6166423A"/>
    <w:rsid w:val="61815A0C"/>
    <w:rsid w:val="61A44D62"/>
    <w:rsid w:val="62032A96"/>
    <w:rsid w:val="62227C87"/>
    <w:rsid w:val="624071C5"/>
    <w:rsid w:val="62BE3A15"/>
    <w:rsid w:val="62E036BD"/>
    <w:rsid w:val="62F30F3D"/>
    <w:rsid w:val="62F9778D"/>
    <w:rsid w:val="636C1FF9"/>
    <w:rsid w:val="64420B42"/>
    <w:rsid w:val="657874D0"/>
    <w:rsid w:val="66061369"/>
    <w:rsid w:val="68A94B39"/>
    <w:rsid w:val="69617E5C"/>
    <w:rsid w:val="6B0A0617"/>
    <w:rsid w:val="6C992F6F"/>
    <w:rsid w:val="6CFE7597"/>
    <w:rsid w:val="6E62222D"/>
    <w:rsid w:val="6F5B179E"/>
    <w:rsid w:val="6FC34F4E"/>
    <w:rsid w:val="706F4486"/>
    <w:rsid w:val="71092E7E"/>
    <w:rsid w:val="71DF642F"/>
    <w:rsid w:val="75A84144"/>
    <w:rsid w:val="76685BD5"/>
    <w:rsid w:val="76790114"/>
    <w:rsid w:val="76A86D72"/>
    <w:rsid w:val="77357111"/>
    <w:rsid w:val="79D57D57"/>
    <w:rsid w:val="7A810C25"/>
    <w:rsid w:val="7A873648"/>
    <w:rsid w:val="7B5708FA"/>
    <w:rsid w:val="7DAF0DC2"/>
    <w:rsid w:val="7FCC4917"/>
    <w:rsid w:val="7F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883" w:firstLineChars="200"/>
      <w:jc w:val="both"/>
    </w:pPr>
    <w:rPr>
      <w:rFonts w:ascii="微软雅黑" w:hAnsi="微软雅黑" w:eastAsia="微软雅黑" w:cstheme="minorBidi"/>
      <w:color w:val="595959" w:themeColor="text1" w:themeTint="A6"/>
      <w:kern w:val="2"/>
      <w:sz w:val="24"/>
      <w:szCs w:val="22"/>
      <w:lang w:val="en-US" w:eastAsia="zh-CN" w:bidi="ar-SA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left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numPr>
        <w:ilvl w:val="1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fill="F1F1F1" w:themeFill="background1" w:themeFillShade="F2"/>
      <w:spacing w:before="260" w:after="160" w:line="240" w:lineRule="auto"/>
      <w:ind w:left="575" w:hanging="575" w:firstLineChars="0"/>
      <w:outlineLvl w:val="1"/>
    </w:pPr>
    <w:rPr>
      <w:rFonts w:eastAsia="宋体" w:asciiTheme="majorAscii" w:hAnsiTheme="majorAscii" w:cstheme="majorBidi"/>
      <w:b/>
      <w:bCs/>
      <w:color w:val="2E54A1" w:themeColor="accent1" w:themeShade="BF"/>
      <w:sz w:val="32"/>
      <w:szCs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numPr>
        <w:ilvl w:val="2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fill="F1F1F1" w:themeFill="background1" w:themeFillShade="F2"/>
      <w:spacing w:before="260" w:after="260" w:line="360" w:lineRule="auto"/>
      <w:ind w:left="0" w:firstLine="0" w:firstLineChars="0"/>
      <w:outlineLvl w:val="2"/>
    </w:pPr>
    <w:rPr>
      <w:rFonts w:asciiTheme="minorAscii" w:hAnsiTheme="minorAscii"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autoRedefine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autoRedefine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280</Words>
  <Characters>282</Characters>
  <Lines>0</Lines>
  <Paragraphs>0</Paragraphs>
  <TotalTime>0</TotalTime>
  <ScaleCrop>false</ScaleCrop>
  <LinksUpToDate>false</LinksUpToDate>
  <CharactersWithSpaces>285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2023-11-08T02:17:00Z</dcterms:created>
  <dc:creator>meetl</dc:creator>
  <cp:lastModifiedBy>Leo</cp:lastModifiedBy>
  <dcterms:modified xsi:type="dcterms:W3CDTF">2026-07-06T07:05:11Z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8DAA041D8CB74ACA9880DB80CF1A3B72_12</vt:lpwstr>
  </property>
  <property fmtid="{D5CDD505-2E9C-101B-9397-08002B2CF9AE}" pid="4" name="KSOTemplateDocerSaveRecord">
    <vt:lpwstr>eyJoZGlkIjoiMDQzZjgzZGY5MDc3MmMyN2E4ZWY1YmZhMTMxMzMzNWQiLCJ1c2VySWQiOiIyNDEwMTQyMDkifQ==</vt:lpwstr>
  </property>
</Properties>
</file>